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9DDA5F" w14:textId="012A4A21" w:rsidR="00016165" w:rsidRPr="00642406" w:rsidRDefault="00016165" w:rsidP="00016165">
      <w:pPr>
        <w:spacing w:after="0"/>
        <w:jc w:val="center"/>
        <w:rPr>
          <w:rFonts w:ascii="Times New Roman" w:hAnsi="Times New Roman" w:cs="Times New Roman"/>
          <w:b/>
          <w:bCs/>
          <w:sz w:val="24"/>
          <w:szCs w:val="24"/>
        </w:rPr>
      </w:pPr>
      <w:r w:rsidRPr="00642406">
        <w:rPr>
          <w:rFonts w:ascii="Times New Roman" w:hAnsi="Times New Roman" w:cs="Times New Roman"/>
          <w:b/>
          <w:bCs/>
          <w:sz w:val="24"/>
          <w:szCs w:val="24"/>
        </w:rPr>
        <w:t>Zapytanie O</w:t>
      </w:r>
      <w:r w:rsidR="005C4560" w:rsidRPr="00642406">
        <w:rPr>
          <w:rFonts w:ascii="Times New Roman" w:hAnsi="Times New Roman" w:cs="Times New Roman"/>
          <w:b/>
          <w:bCs/>
          <w:sz w:val="24"/>
          <w:szCs w:val="24"/>
        </w:rPr>
        <w:t>fertowe</w:t>
      </w:r>
    </w:p>
    <w:p w14:paraId="1CA0BF7A" w14:textId="11924CA3" w:rsidR="005C4560" w:rsidRPr="00642406" w:rsidRDefault="005C4560" w:rsidP="00265545">
      <w:pPr>
        <w:jc w:val="center"/>
        <w:rPr>
          <w:rFonts w:ascii="Times New Roman" w:hAnsi="Times New Roman" w:cs="Times New Roman"/>
          <w:bCs/>
          <w:sz w:val="24"/>
          <w:szCs w:val="24"/>
        </w:rPr>
      </w:pPr>
      <w:r w:rsidRPr="00642406">
        <w:rPr>
          <w:rFonts w:ascii="Times New Roman" w:hAnsi="Times New Roman" w:cs="Times New Roman"/>
          <w:bCs/>
          <w:sz w:val="24"/>
          <w:szCs w:val="24"/>
        </w:rPr>
        <w:t xml:space="preserve">z dnia </w:t>
      </w:r>
      <w:r w:rsidR="00E941B6">
        <w:rPr>
          <w:rFonts w:ascii="Times New Roman" w:hAnsi="Times New Roman" w:cs="Times New Roman"/>
          <w:bCs/>
          <w:sz w:val="24"/>
          <w:szCs w:val="24"/>
        </w:rPr>
        <w:t>30</w:t>
      </w:r>
      <w:r w:rsidR="006D1077" w:rsidRPr="00642406">
        <w:rPr>
          <w:rFonts w:ascii="Times New Roman" w:hAnsi="Times New Roman" w:cs="Times New Roman"/>
          <w:bCs/>
          <w:sz w:val="24"/>
          <w:szCs w:val="24"/>
        </w:rPr>
        <w:t xml:space="preserve"> </w:t>
      </w:r>
      <w:r w:rsidR="00B53451">
        <w:rPr>
          <w:rFonts w:ascii="Times New Roman" w:hAnsi="Times New Roman" w:cs="Times New Roman"/>
          <w:bCs/>
          <w:sz w:val="24"/>
          <w:szCs w:val="24"/>
        </w:rPr>
        <w:t>czerwca</w:t>
      </w:r>
      <w:r w:rsidR="006D1077" w:rsidRPr="00642406">
        <w:rPr>
          <w:rFonts w:ascii="Times New Roman" w:hAnsi="Times New Roman" w:cs="Times New Roman"/>
          <w:bCs/>
          <w:sz w:val="24"/>
          <w:szCs w:val="24"/>
        </w:rPr>
        <w:t xml:space="preserve"> 2025 r.</w:t>
      </w:r>
    </w:p>
    <w:p w14:paraId="4EDADDE2" w14:textId="609BC78E" w:rsidR="005C4560" w:rsidRPr="00642406" w:rsidRDefault="005C4560" w:rsidP="007500C6">
      <w:pPr>
        <w:pStyle w:val="Akapitzlist"/>
        <w:numPr>
          <w:ilvl w:val="0"/>
          <w:numId w:val="3"/>
        </w:numPr>
        <w:spacing w:after="60"/>
        <w:ind w:left="567" w:hanging="425"/>
        <w:jc w:val="both"/>
        <w:rPr>
          <w:rFonts w:ascii="Times New Roman" w:hAnsi="Times New Roman" w:cs="Times New Roman"/>
          <w:b/>
        </w:rPr>
      </w:pPr>
      <w:r w:rsidRPr="00642406">
        <w:rPr>
          <w:rFonts w:ascii="Times New Roman" w:hAnsi="Times New Roman" w:cs="Times New Roman"/>
          <w:b/>
        </w:rPr>
        <w:t xml:space="preserve">Nazwa </w:t>
      </w:r>
      <w:r w:rsidR="00016165" w:rsidRPr="00642406">
        <w:rPr>
          <w:rFonts w:ascii="Times New Roman" w:hAnsi="Times New Roman" w:cs="Times New Roman"/>
          <w:b/>
        </w:rPr>
        <w:t>Z</w:t>
      </w:r>
      <w:r w:rsidRPr="00642406">
        <w:rPr>
          <w:rFonts w:ascii="Times New Roman" w:hAnsi="Times New Roman" w:cs="Times New Roman"/>
          <w:b/>
        </w:rPr>
        <w:t>amawiającego</w:t>
      </w:r>
    </w:p>
    <w:p w14:paraId="2139BCDC" w14:textId="169F4DE3" w:rsidR="005C4560" w:rsidRPr="00642406" w:rsidRDefault="005C4560" w:rsidP="00016165">
      <w:pPr>
        <w:spacing w:after="0" w:line="240" w:lineRule="auto"/>
        <w:ind w:left="567"/>
        <w:jc w:val="both"/>
        <w:rPr>
          <w:rFonts w:ascii="Times New Roman" w:hAnsi="Times New Roman" w:cs="Times New Roman"/>
          <w:b/>
        </w:rPr>
      </w:pPr>
      <w:r w:rsidRPr="00642406">
        <w:rPr>
          <w:rFonts w:ascii="Times New Roman" w:hAnsi="Times New Roman" w:cs="Times New Roman"/>
          <w:b/>
        </w:rPr>
        <w:t>Mazowiecka Spółka Mleczarska</w:t>
      </w:r>
    </w:p>
    <w:p w14:paraId="3DFA8B4F" w14:textId="6E1ACFA1" w:rsidR="005C4560" w:rsidRPr="00642406" w:rsidRDefault="005C4560" w:rsidP="00016165">
      <w:pPr>
        <w:spacing w:after="60" w:line="240" w:lineRule="auto"/>
        <w:ind w:left="567"/>
        <w:jc w:val="both"/>
        <w:rPr>
          <w:rFonts w:ascii="Times New Roman" w:hAnsi="Times New Roman" w:cs="Times New Roman"/>
          <w:b/>
        </w:rPr>
      </w:pPr>
      <w:r w:rsidRPr="00642406">
        <w:rPr>
          <w:rFonts w:ascii="Times New Roman" w:hAnsi="Times New Roman" w:cs="Times New Roman"/>
          <w:b/>
        </w:rPr>
        <w:t>ul. Hoża 51, 00-681 Warszawa</w:t>
      </w:r>
    </w:p>
    <w:p w14:paraId="42877A3F" w14:textId="7DE06D3E" w:rsidR="003647B7" w:rsidRPr="00642406" w:rsidRDefault="003647B7" w:rsidP="00016165">
      <w:pPr>
        <w:spacing w:after="0" w:line="240" w:lineRule="auto"/>
        <w:ind w:left="567"/>
        <w:jc w:val="both"/>
        <w:rPr>
          <w:rFonts w:ascii="Times New Roman" w:hAnsi="Times New Roman" w:cs="Times New Roman"/>
        </w:rPr>
      </w:pPr>
      <w:r w:rsidRPr="00642406">
        <w:rPr>
          <w:rFonts w:ascii="Times New Roman" w:hAnsi="Times New Roman" w:cs="Times New Roman"/>
        </w:rPr>
        <w:t>Zakład Produkcyjny w Makowie Mazowieckim</w:t>
      </w:r>
    </w:p>
    <w:p w14:paraId="1AD7DDB7" w14:textId="4D5A291D" w:rsidR="003647B7" w:rsidRPr="00642406" w:rsidRDefault="008C2E7D" w:rsidP="00016165">
      <w:pPr>
        <w:spacing w:after="0" w:line="240" w:lineRule="auto"/>
        <w:ind w:left="567"/>
        <w:jc w:val="both"/>
        <w:rPr>
          <w:rFonts w:ascii="Times New Roman" w:hAnsi="Times New Roman" w:cs="Times New Roman"/>
        </w:rPr>
      </w:pPr>
      <w:r w:rsidRPr="00642406">
        <w:rPr>
          <w:rFonts w:ascii="Times New Roman" w:hAnsi="Times New Roman" w:cs="Times New Roman"/>
        </w:rPr>
        <w:t>u</w:t>
      </w:r>
      <w:r w:rsidR="003647B7" w:rsidRPr="00642406">
        <w:rPr>
          <w:rFonts w:ascii="Times New Roman" w:hAnsi="Times New Roman" w:cs="Times New Roman"/>
        </w:rPr>
        <w:t>l. Przasnyska 89, 06-200 Maków Mazowiecki</w:t>
      </w:r>
    </w:p>
    <w:p w14:paraId="39CA488C" w14:textId="2EC50EB4" w:rsidR="005C4560" w:rsidRPr="00642406" w:rsidRDefault="005C4560" w:rsidP="007500C6">
      <w:pPr>
        <w:pStyle w:val="Akapitzlist"/>
        <w:numPr>
          <w:ilvl w:val="0"/>
          <w:numId w:val="3"/>
        </w:numPr>
        <w:spacing w:before="120" w:after="120"/>
        <w:ind w:left="567" w:hanging="425"/>
        <w:contextualSpacing w:val="0"/>
        <w:jc w:val="both"/>
        <w:rPr>
          <w:rFonts w:ascii="Times New Roman" w:hAnsi="Times New Roman" w:cs="Times New Roman"/>
          <w:b/>
        </w:rPr>
      </w:pPr>
      <w:r w:rsidRPr="00642406">
        <w:rPr>
          <w:rFonts w:ascii="Times New Roman" w:hAnsi="Times New Roman" w:cs="Times New Roman"/>
          <w:b/>
        </w:rPr>
        <w:t>Postanowienia ogólne</w:t>
      </w:r>
    </w:p>
    <w:p w14:paraId="3FC50FB1" w14:textId="75EB6676" w:rsidR="00B378A3" w:rsidRPr="00642406" w:rsidRDefault="005C4560" w:rsidP="007500C6">
      <w:pPr>
        <w:pStyle w:val="Akapitzlist"/>
        <w:numPr>
          <w:ilvl w:val="0"/>
          <w:numId w:val="13"/>
        </w:numPr>
        <w:spacing w:after="60" w:line="24" w:lineRule="atLeast"/>
        <w:ind w:left="992" w:hanging="425"/>
        <w:contextualSpacing w:val="0"/>
        <w:jc w:val="both"/>
        <w:rPr>
          <w:rFonts w:ascii="Times New Roman" w:hAnsi="Times New Roman" w:cs="Times New Roman"/>
          <w:b/>
        </w:rPr>
      </w:pPr>
      <w:r w:rsidRPr="00642406">
        <w:rPr>
          <w:rFonts w:ascii="Times New Roman" w:hAnsi="Times New Roman" w:cs="Times New Roman"/>
        </w:rPr>
        <w:t xml:space="preserve">Niniejsze postępowanie toczy się w trybie zapytania ofertowego w ramach </w:t>
      </w:r>
      <w:r w:rsidRPr="00642406">
        <w:rPr>
          <w:rFonts w:ascii="Times New Roman" w:hAnsi="Times New Roman" w:cs="Times New Roman"/>
          <w:b/>
        </w:rPr>
        <w:t>Instrumentu na rzecz</w:t>
      </w:r>
      <w:r w:rsidR="00B378A3" w:rsidRPr="00642406">
        <w:rPr>
          <w:rFonts w:ascii="Times New Roman" w:hAnsi="Times New Roman" w:cs="Times New Roman"/>
          <w:b/>
        </w:rPr>
        <w:t xml:space="preserve"> </w:t>
      </w:r>
      <w:r w:rsidRPr="00642406">
        <w:rPr>
          <w:rFonts w:ascii="Times New Roman" w:hAnsi="Times New Roman" w:cs="Times New Roman"/>
          <w:b/>
        </w:rPr>
        <w:t>Odbudowy i Zwiększania Odporności</w:t>
      </w:r>
      <w:r w:rsidR="00B378A3" w:rsidRPr="00642406">
        <w:rPr>
          <w:rFonts w:ascii="Times New Roman" w:hAnsi="Times New Roman" w:cs="Times New Roman"/>
          <w:b/>
        </w:rPr>
        <w:t xml:space="preserve"> </w:t>
      </w:r>
      <w:r w:rsidRPr="00642406">
        <w:rPr>
          <w:rFonts w:ascii="Times New Roman" w:hAnsi="Times New Roman" w:cs="Times New Roman"/>
          <w:b/>
        </w:rPr>
        <w:t xml:space="preserve">Krajowy Plan Odbudowy </w:t>
      </w:r>
      <w:r w:rsidR="007A3C03" w:rsidRPr="00642406">
        <w:rPr>
          <w:rFonts w:ascii="Times New Roman" w:hAnsi="Times New Roman" w:cs="Times New Roman"/>
          <w:b/>
        </w:rPr>
        <w:br/>
      </w:r>
      <w:r w:rsidRPr="00642406">
        <w:rPr>
          <w:rFonts w:ascii="Times New Roman" w:hAnsi="Times New Roman" w:cs="Times New Roman"/>
          <w:b/>
        </w:rPr>
        <w:t>i Zwiększania Odporności (KPO)</w:t>
      </w:r>
      <w:r w:rsidR="00B378A3" w:rsidRPr="00642406">
        <w:rPr>
          <w:rFonts w:ascii="Times New Roman" w:hAnsi="Times New Roman" w:cs="Times New Roman"/>
          <w:b/>
        </w:rPr>
        <w:t xml:space="preserve">, </w:t>
      </w:r>
      <w:r w:rsidRPr="00642406">
        <w:rPr>
          <w:rFonts w:ascii="Times New Roman" w:hAnsi="Times New Roman" w:cs="Times New Roman"/>
          <w:b/>
        </w:rPr>
        <w:t>Komponent A „Odporność i konkurencyjność gospodarki”</w:t>
      </w:r>
    </w:p>
    <w:p w14:paraId="5B9A8B40" w14:textId="62C6BF2A" w:rsidR="005C4560" w:rsidRPr="00642406" w:rsidRDefault="005C4560" w:rsidP="00016165">
      <w:pPr>
        <w:pStyle w:val="Akapitzlist"/>
        <w:spacing w:after="60" w:line="24" w:lineRule="atLeast"/>
        <w:ind w:left="992"/>
        <w:contextualSpacing w:val="0"/>
        <w:jc w:val="both"/>
        <w:rPr>
          <w:rFonts w:ascii="Times New Roman" w:hAnsi="Times New Roman" w:cs="Times New Roman"/>
          <w:b/>
        </w:rPr>
      </w:pPr>
      <w:r w:rsidRPr="00642406">
        <w:rPr>
          <w:rFonts w:ascii="Times New Roman" w:hAnsi="Times New Roman" w:cs="Times New Roman"/>
          <w:b/>
        </w:rPr>
        <w:t xml:space="preserve">Cel szczegółowy: </w:t>
      </w:r>
      <w:r w:rsidRPr="00642406">
        <w:rPr>
          <w:rFonts w:ascii="Times New Roman" w:hAnsi="Times New Roman" w:cs="Times New Roman"/>
          <w:i/>
        </w:rPr>
        <w:t xml:space="preserve">A2. Rozwój narodowego systemu innowacji: wzmocnienie koordynacji, stymulowanie potencjału innowacyjnego oraz współpracy pomiędzy przedsiębiorstwami </w:t>
      </w:r>
      <w:r w:rsidR="007A3C03" w:rsidRPr="00642406">
        <w:rPr>
          <w:rFonts w:ascii="Times New Roman" w:hAnsi="Times New Roman" w:cs="Times New Roman"/>
          <w:i/>
        </w:rPr>
        <w:br/>
      </w:r>
      <w:r w:rsidRPr="00642406">
        <w:rPr>
          <w:rFonts w:ascii="Times New Roman" w:hAnsi="Times New Roman" w:cs="Times New Roman"/>
          <w:i/>
        </w:rPr>
        <w:t>i organizacjami badawczymi, w tym w zakresie technologii środowiskowych</w:t>
      </w:r>
    </w:p>
    <w:p w14:paraId="6155F5A5" w14:textId="0A67ED19" w:rsidR="005C4560" w:rsidRPr="00642406" w:rsidRDefault="005C4560" w:rsidP="00016165">
      <w:pPr>
        <w:pStyle w:val="Akapitzlist"/>
        <w:spacing w:after="120" w:line="24" w:lineRule="atLeast"/>
        <w:ind w:left="992"/>
        <w:contextualSpacing w:val="0"/>
        <w:jc w:val="both"/>
        <w:rPr>
          <w:rFonts w:ascii="Times New Roman" w:hAnsi="Times New Roman" w:cs="Times New Roman"/>
          <w:i/>
        </w:rPr>
      </w:pPr>
      <w:r w:rsidRPr="00642406">
        <w:rPr>
          <w:rFonts w:ascii="Times New Roman" w:hAnsi="Times New Roman" w:cs="Times New Roman"/>
          <w:b/>
        </w:rPr>
        <w:t>Reforma:</w:t>
      </w:r>
      <w:r w:rsidRPr="00642406">
        <w:rPr>
          <w:rFonts w:ascii="Times New Roman" w:hAnsi="Times New Roman" w:cs="Times New Roman"/>
        </w:rPr>
        <w:t xml:space="preserve"> </w:t>
      </w:r>
      <w:r w:rsidRPr="00642406">
        <w:rPr>
          <w:rFonts w:ascii="Times New Roman" w:hAnsi="Times New Roman" w:cs="Times New Roman"/>
          <w:i/>
        </w:rPr>
        <w:t>A2.1. Przyśpieszenie procesów robotyzacji i cyfryzacji i innowacji</w:t>
      </w:r>
      <w:r w:rsidR="00016165" w:rsidRPr="00642406">
        <w:rPr>
          <w:rFonts w:ascii="Times New Roman" w:hAnsi="Times New Roman" w:cs="Times New Roman"/>
          <w:i/>
        </w:rPr>
        <w:t>.</w:t>
      </w:r>
    </w:p>
    <w:p w14:paraId="614B80B3" w14:textId="1B7AD4E9" w:rsidR="005C4560" w:rsidRPr="00642406" w:rsidRDefault="00016165" w:rsidP="007500C6">
      <w:pPr>
        <w:pStyle w:val="Akapitzlist"/>
        <w:numPr>
          <w:ilvl w:val="0"/>
          <w:numId w:val="13"/>
        </w:numPr>
        <w:spacing w:after="60" w:line="24" w:lineRule="atLeast"/>
        <w:ind w:left="992" w:hanging="425"/>
        <w:contextualSpacing w:val="0"/>
        <w:jc w:val="both"/>
        <w:rPr>
          <w:rFonts w:ascii="Times New Roman" w:hAnsi="Times New Roman" w:cs="Times New Roman"/>
          <w:b/>
          <w:i/>
        </w:rPr>
      </w:pPr>
      <w:r w:rsidRPr="00642406">
        <w:rPr>
          <w:rFonts w:ascii="Times New Roman" w:hAnsi="Times New Roman"/>
        </w:rPr>
        <w:t>D</w:t>
      </w:r>
      <w:r w:rsidR="005C4560" w:rsidRPr="00642406">
        <w:rPr>
          <w:rFonts w:ascii="Times New Roman" w:hAnsi="Times New Roman" w:cs="Times New Roman"/>
        </w:rPr>
        <w:t xml:space="preserve">o niniejszego </w:t>
      </w:r>
      <w:r w:rsidR="003502E2" w:rsidRPr="00642406">
        <w:rPr>
          <w:rFonts w:ascii="Times New Roman" w:hAnsi="Times New Roman" w:cs="Times New Roman"/>
        </w:rPr>
        <w:t>Zapytania O</w:t>
      </w:r>
      <w:r w:rsidR="005C4560" w:rsidRPr="00642406">
        <w:rPr>
          <w:rFonts w:ascii="Times New Roman" w:hAnsi="Times New Roman" w:cs="Times New Roman"/>
        </w:rPr>
        <w:t xml:space="preserve">fertowego </w:t>
      </w:r>
      <w:r w:rsidR="00A30E7E" w:rsidRPr="00642406">
        <w:rPr>
          <w:rFonts w:ascii="Times New Roman" w:hAnsi="Times New Roman" w:cs="Times New Roman"/>
        </w:rPr>
        <w:t>nie mają zastosowania przepisy u</w:t>
      </w:r>
      <w:r w:rsidR="005C4560" w:rsidRPr="00642406">
        <w:rPr>
          <w:rFonts w:ascii="Times New Roman" w:hAnsi="Times New Roman" w:cs="Times New Roman"/>
        </w:rPr>
        <w:t>stawy z dnia 11 września 2019</w:t>
      </w:r>
      <w:r w:rsidR="007A2ACA" w:rsidRPr="00642406">
        <w:rPr>
          <w:rFonts w:ascii="Times New Roman" w:hAnsi="Times New Roman" w:cs="Times New Roman"/>
        </w:rPr>
        <w:t xml:space="preserve"> </w:t>
      </w:r>
      <w:r w:rsidR="005C4560" w:rsidRPr="00642406">
        <w:rPr>
          <w:rFonts w:ascii="Times New Roman" w:hAnsi="Times New Roman" w:cs="Times New Roman"/>
        </w:rPr>
        <w:t>r. Prawo Zamówień Publicznych</w:t>
      </w:r>
      <w:r w:rsidRPr="00642406">
        <w:rPr>
          <w:rFonts w:ascii="Times New Roman" w:hAnsi="Times New Roman"/>
        </w:rPr>
        <w:t xml:space="preserve"> </w:t>
      </w:r>
      <w:r w:rsidRPr="00642406">
        <w:rPr>
          <w:rFonts w:ascii="Times New Roman" w:hAnsi="Times New Roman"/>
          <w:bCs/>
        </w:rPr>
        <w:t>(</w:t>
      </w:r>
      <w:proofErr w:type="spellStart"/>
      <w:r w:rsidRPr="00642406">
        <w:rPr>
          <w:rFonts w:ascii="Times New Roman" w:hAnsi="Times New Roman"/>
          <w:bCs/>
        </w:rPr>
        <w:t>t.j</w:t>
      </w:r>
      <w:proofErr w:type="spellEnd"/>
      <w:r w:rsidRPr="00642406">
        <w:rPr>
          <w:rFonts w:ascii="Times New Roman" w:hAnsi="Times New Roman"/>
          <w:bCs/>
        </w:rPr>
        <w:t>. Dz.U. z 2024 r. poz. 1320, ze zm.);</w:t>
      </w:r>
    </w:p>
    <w:p w14:paraId="0D1785B7" w14:textId="3F53D927" w:rsidR="00C863D8" w:rsidRPr="00642406" w:rsidRDefault="005C4560" w:rsidP="007500C6">
      <w:pPr>
        <w:pStyle w:val="Akapitzlist"/>
        <w:numPr>
          <w:ilvl w:val="0"/>
          <w:numId w:val="13"/>
        </w:numPr>
        <w:spacing w:after="60" w:line="24" w:lineRule="atLeast"/>
        <w:ind w:left="992" w:hanging="425"/>
        <w:contextualSpacing w:val="0"/>
        <w:jc w:val="both"/>
        <w:rPr>
          <w:rFonts w:ascii="Times New Roman" w:hAnsi="Times New Roman" w:cs="Times New Roman"/>
          <w:b/>
          <w:i/>
        </w:rPr>
      </w:pPr>
      <w:r w:rsidRPr="00642406">
        <w:rPr>
          <w:rFonts w:ascii="Times New Roman" w:hAnsi="Times New Roman" w:cs="Times New Roman"/>
        </w:rPr>
        <w:t xml:space="preserve">Zamawiający zastrzega sobie </w:t>
      </w:r>
      <w:r w:rsidR="00C863D8" w:rsidRPr="00642406">
        <w:rPr>
          <w:rFonts w:ascii="Times New Roman" w:hAnsi="Times New Roman" w:cs="Times New Roman"/>
        </w:rPr>
        <w:t xml:space="preserve">prawo do dokonania </w:t>
      </w:r>
      <w:r w:rsidRPr="00642406">
        <w:rPr>
          <w:rFonts w:ascii="Times New Roman" w:hAnsi="Times New Roman" w:cs="Times New Roman"/>
        </w:rPr>
        <w:t xml:space="preserve">zmiany </w:t>
      </w:r>
      <w:r w:rsidR="00016165" w:rsidRPr="00642406">
        <w:rPr>
          <w:rFonts w:ascii="Times New Roman" w:hAnsi="Times New Roman"/>
        </w:rPr>
        <w:t>treści Zapytania O</w:t>
      </w:r>
      <w:r w:rsidRPr="00642406">
        <w:rPr>
          <w:rFonts w:ascii="Times New Roman" w:hAnsi="Times New Roman" w:cs="Times New Roman"/>
        </w:rPr>
        <w:t>fertowego</w:t>
      </w:r>
      <w:r w:rsidR="00C863D8" w:rsidRPr="00642406">
        <w:rPr>
          <w:rFonts w:ascii="Times New Roman" w:hAnsi="Times New Roman" w:cs="Times New Roman"/>
        </w:rPr>
        <w:t xml:space="preserve">. Zmiana taka może zostać dokonana tylko przez upływem </w:t>
      </w:r>
      <w:r w:rsidRPr="00642406">
        <w:rPr>
          <w:rFonts w:ascii="Times New Roman" w:hAnsi="Times New Roman" w:cs="Times New Roman"/>
        </w:rPr>
        <w:t>terminu składania ofert</w:t>
      </w:r>
      <w:r w:rsidR="00C863D8" w:rsidRPr="00642406">
        <w:rPr>
          <w:rFonts w:ascii="Times New Roman" w:hAnsi="Times New Roman" w:cs="Times New Roman"/>
        </w:rPr>
        <w:t>.</w:t>
      </w:r>
    </w:p>
    <w:p w14:paraId="32A7E130" w14:textId="77777777" w:rsidR="00C863D8" w:rsidRPr="00642406" w:rsidRDefault="00C863D8" w:rsidP="007500C6">
      <w:pPr>
        <w:pStyle w:val="Akapitzlist"/>
        <w:numPr>
          <w:ilvl w:val="0"/>
          <w:numId w:val="13"/>
        </w:numPr>
        <w:spacing w:after="60" w:line="24" w:lineRule="atLeast"/>
        <w:ind w:left="992" w:hanging="425"/>
        <w:contextualSpacing w:val="0"/>
        <w:jc w:val="both"/>
        <w:rPr>
          <w:rFonts w:ascii="Times New Roman" w:hAnsi="Times New Roman" w:cs="Times New Roman"/>
        </w:rPr>
      </w:pPr>
      <w:r w:rsidRPr="00642406">
        <w:rPr>
          <w:rFonts w:ascii="Times New Roman" w:hAnsi="Times New Roman" w:cs="Times New Roman"/>
        </w:rPr>
        <w:t xml:space="preserve">Warunki ewentualnego odstąpienia od zawarcia umowy </w:t>
      </w:r>
    </w:p>
    <w:p w14:paraId="2242DA98" w14:textId="77777777" w:rsidR="00333EB3" w:rsidRDefault="00C863D8" w:rsidP="00333EB3">
      <w:pPr>
        <w:pStyle w:val="Akapitzlist"/>
        <w:numPr>
          <w:ilvl w:val="1"/>
          <w:numId w:val="3"/>
        </w:numPr>
        <w:spacing w:after="60" w:line="24" w:lineRule="atLeast"/>
        <w:contextualSpacing w:val="0"/>
        <w:jc w:val="both"/>
        <w:rPr>
          <w:rFonts w:ascii="Times New Roman" w:hAnsi="Times New Roman" w:cs="Times New Roman"/>
        </w:rPr>
      </w:pPr>
      <w:r w:rsidRPr="00642406">
        <w:rPr>
          <w:rFonts w:ascii="Times New Roman" w:hAnsi="Times New Roman" w:cs="Times New Roman"/>
        </w:rPr>
        <w:t xml:space="preserve">Zamawiający zastrzega sobie </w:t>
      </w:r>
      <w:r w:rsidR="00CA1E47">
        <w:rPr>
          <w:rFonts w:ascii="Times New Roman" w:hAnsi="Times New Roman" w:cs="Times New Roman"/>
        </w:rPr>
        <w:t>p</w:t>
      </w:r>
      <w:r w:rsidRPr="00642406">
        <w:rPr>
          <w:rFonts w:ascii="Times New Roman" w:hAnsi="Times New Roman" w:cs="Times New Roman"/>
        </w:rPr>
        <w:t xml:space="preserve">rawo </w:t>
      </w:r>
      <w:r w:rsidR="005C4560" w:rsidRPr="00642406">
        <w:rPr>
          <w:rFonts w:ascii="Times New Roman" w:hAnsi="Times New Roman" w:cs="Times New Roman"/>
        </w:rPr>
        <w:t xml:space="preserve">do unieważnienia postępowania w każdym </w:t>
      </w:r>
      <w:r w:rsidRPr="00642406">
        <w:rPr>
          <w:rFonts w:ascii="Times New Roman" w:hAnsi="Times New Roman" w:cs="Times New Roman"/>
        </w:rPr>
        <w:t xml:space="preserve">jego etapie </w:t>
      </w:r>
      <w:r w:rsidR="005C4560" w:rsidRPr="00642406">
        <w:rPr>
          <w:rFonts w:ascii="Times New Roman" w:hAnsi="Times New Roman" w:cs="Times New Roman"/>
        </w:rPr>
        <w:t>bez podania przyczyny.</w:t>
      </w:r>
    </w:p>
    <w:p w14:paraId="7A587B6F" w14:textId="5CA0DCC8" w:rsidR="005C4560" w:rsidRPr="00333EB3" w:rsidRDefault="005C4560" w:rsidP="00333EB3">
      <w:pPr>
        <w:pStyle w:val="Akapitzlist"/>
        <w:numPr>
          <w:ilvl w:val="1"/>
          <w:numId w:val="3"/>
        </w:numPr>
        <w:spacing w:after="60" w:line="24" w:lineRule="atLeast"/>
        <w:contextualSpacing w:val="0"/>
        <w:jc w:val="both"/>
        <w:rPr>
          <w:rFonts w:ascii="Times New Roman" w:hAnsi="Times New Roman" w:cs="Times New Roman"/>
        </w:rPr>
      </w:pPr>
      <w:r w:rsidRPr="00333EB3">
        <w:rPr>
          <w:rFonts w:ascii="Times New Roman" w:hAnsi="Times New Roman" w:cs="Times New Roman"/>
        </w:rPr>
        <w:t>W przypad</w:t>
      </w:r>
      <w:r w:rsidR="00C863D8" w:rsidRPr="00333EB3">
        <w:rPr>
          <w:rFonts w:ascii="Times New Roman" w:hAnsi="Times New Roman" w:cs="Times New Roman"/>
        </w:rPr>
        <w:t>ku unieważnienia postępowania, w</w:t>
      </w:r>
      <w:r w:rsidRPr="00333EB3">
        <w:rPr>
          <w:rFonts w:ascii="Times New Roman" w:hAnsi="Times New Roman" w:cs="Times New Roman"/>
        </w:rPr>
        <w:t>ykonawcy nie przysługuje żadne roszczenie w stosunku do Zamawiającego</w:t>
      </w:r>
      <w:r w:rsidR="00016165" w:rsidRPr="00333EB3">
        <w:rPr>
          <w:rFonts w:ascii="Times New Roman" w:hAnsi="Times New Roman"/>
        </w:rPr>
        <w:t>;</w:t>
      </w:r>
    </w:p>
    <w:p w14:paraId="72639C01" w14:textId="2179AA9C" w:rsidR="005C4560" w:rsidRPr="00642406" w:rsidRDefault="005C4560" w:rsidP="007500C6">
      <w:pPr>
        <w:pStyle w:val="Akapitzlist"/>
        <w:numPr>
          <w:ilvl w:val="0"/>
          <w:numId w:val="13"/>
        </w:numPr>
        <w:spacing w:after="0" w:line="24" w:lineRule="atLeast"/>
        <w:ind w:left="992" w:hanging="425"/>
        <w:contextualSpacing w:val="0"/>
        <w:jc w:val="both"/>
        <w:rPr>
          <w:rFonts w:ascii="Times New Roman" w:hAnsi="Times New Roman" w:cs="Times New Roman"/>
          <w:b/>
          <w:i/>
        </w:rPr>
      </w:pPr>
      <w:r w:rsidRPr="00642406">
        <w:rPr>
          <w:rFonts w:ascii="Times New Roman" w:hAnsi="Times New Roman" w:cs="Times New Roman"/>
        </w:rPr>
        <w:t xml:space="preserve">Wynik postępowania zostanie upubliczniony w taki sam sposób w jaki upubliczniono </w:t>
      </w:r>
      <w:r w:rsidR="00016165" w:rsidRPr="00642406">
        <w:rPr>
          <w:rFonts w:ascii="Times New Roman" w:hAnsi="Times New Roman"/>
        </w:rPr>
        <w:t>niniejsze Zapytanie O</w:t>
      </w:r>
      <w:r w:rsidRPr="00642406">
        <w:rPr>
          <w:rFonts w:ascii="Times New Roman" w:hAnsi="Times New Roman" w:cs="Times New Roman"/>
        </w:rPr>
        <w:t>fertowe.</w:t>
      </w:r>
    </w:p>
    <w:p w14:paraId="0E1B33A7" w14:textId="689F6C35" w:rsidR="0008026A" w:rsidRPr="00642406" w:rsidRDefault="0008026A" w:rsidP="007500C6">
      <w:pPr>
        <w:pStyle w:val="Akapitzlist"/>
        <w:numPr>
          <w:ilvl w:val="0"/>
          <w:numId w:val="3"/>
        </w:numPr>
        <w:spacing w:before="120" w:after="120"/>
        <w:ind w:left="567" w:hanging="425"/>
        <w:contextualSpacing w:val="0"/>
        <w:jc w:val="both"/>
        <w:rPr>
          <w:rFonts w:ascii="Times New Roman" w:hAnsi="Times New Roman" w:cs="Times New Roman"/>
          <w:b/>
          <w:bCs/>
          <w:i/>
        </w:rPr>
      </w:pPr>
      <w:r w:rsidRPr="00642406">
        <w:rPr>
          <w:rFonts w:ascii="Times New Roman" w:hAnsi="Times New Roman" w:cs="Times New Roman"/>
          <w:b/>
          <w:bCs/>
        </w:rPr>
        <w:t>Przedmiot zamówienia</w:t>
      </w:r>
    </w:p>
    <w:p w14:paraId="4881187B" w14:textId="53BE4591" w:rsidR="00554E50" w:rsidRPr="00642406" w:rsidRDefault="00554E50" w:rsidP="007500C6">
      <w:pPr>
        <w:pStyle w:val="Akapitzlist"/>
        <w:numPr>
          <w:ilvl w:val="0"/>
          <w:numId w:val="14"/>
        </w:numPr>
        <w:spacing w:after="60" w:line="24" w:lineRule="atLeast"/>
        <w:ind w:left="993" w:hanging="426"/>
        <w:jc w:val="both"/>
        <w:rPr>
          <w:rFonts w:ascii="Times New Roman" w:hAnsi="Times New Roman" w:cs="Times New Roman"/>
        </w:rPr>
      </w:pPr>
      <w:r w:rsidRPr="00642406">
        <w:rPr>
          <w:rFonts w:ascii="Times New Roman" w:hAnsi="Times New Roman" w:cs="Times New Roman"/>
        </w:rPr>
        <w:t xml:space="preserve">Przedmiotem zamówienia jest dostawa, montaż oraz uruchomienie </w:t>
      </w:r>
      <w:r w:rsidR="00F63119">
        <w:rPr>
          <w:rFonts w:ascii="Times New Roman" w:hAnsi="Times New Roman" w:cs="Times New Roman"/>
          <w:b/>
          <w:bCs/>
        </w:rPr>
        <w:t>1</w:t>
      </w:r>
      <w:r w:rsidR="001A0FF4">
        <w:rPr>
          <w:rFonts w:ascii="Times New Roman" w:hAnsi="Times New Roman" w:cs="Times New Roman"/>
          <w:b/>
          <w:bCs/>
        </w:rPr>
        <w:t>2</w:t>
      </w:r>
      <w:r w:rsidRPr="00642406">
        <w:rPr>
          <w:rFonts w:ascii="Times New Roman" w:hAnsi="Times New Roman" w:cs="Times New Roman"/>
          <w:b/>
          <w:bCs/>
        </w:rPr>
        <w:t xml:space="preserve"> (</w:t>
      </w:r>
      <w:r w:rsidR="001A0FF4">
        <w:rPr>
          <w:rFonts w:ascii="Times New Roman" w:hAnsi="Times New Roman" w:cs="Times New Roman"/>
          <w:b/>
          <w:bCs/>
        </w:rPr>
        <w:t>dwunastu</w:t>
      </w:r>
      <w:r w:rsidRPr="00642406">
        <w:rPr>
          <w:rFonts w:ascii="Times New Roman" w:hAnsi="Times New Roman" w:cs="Times New Roman"/>
          <w:b/>
          <w:bCs/>
        </w:rPr>
        <w:t xml:space="preserve">) modułów, które będą stanowiły łącznie </w:t>
      </w:r>
      <w:bookmarkStart w:id="0" w:name="_Hlk192673487"/>
      <w:r w:rsidR="00B53451">
        <w:rPr>
          <w:rFonts w:ascii="Times New Roman" w:hAnsi="Times New Roman" w:cs="Times New Roman"/>
          <w:b/>
          <w:bCs/>
        </w:rPr>
        <w:t xml:space="preserve">zrobotyzowaną, cyfrową </w:t>
      </w:r>
      <w:r w:rsidRPr="00642406">
        <w:rPr>
          <w:rFonts w:ascii="Times New Roman" w:hAnsi="Times New Roman" w:cs="Times New Roman"/>
          <w:b/>
          <w:bCs/>
        </w:rPr>
        <w:t xml:space="preserve">linię </w:t>
      </w:r>
      <w:r w:rsidR="00B53451">
        <w:rPr>
          <w:rFonts w:ascii="Times New Roman" w:hAnsi="Times New Roman" w:cs="Times New Roman"/>
          <w:b/>
          <w:bCs/>
        </w:rPr>
        <w:t>produkcyjną do otrzymywania i pakowania serków twarogowych i śmietankowych metodą wirówkową zintegrowaną z urządzeniami służącymi do</w:t>
      </w:r>
      <w:r w:rsidR="00C60171">
        <w:rPr>
          <w:rFonts w:ascii="Times New Roman" w:hAnsi="Times New Roman" w:cs="Times New Roman"/>
          <w:b/>
          <w:bCs/>
        </w:rPr>
        <w:t xml:space="preserve"> oczyszczania, </w:t>
      </w:r>
      <w:r w:rsidR="00B53451">
        <w:rPr>
          <w:rFonts w:ascii="Times New Roman" w:hAnsi="Times New Roman" w:cs="Times New Roman"/>
          <w:b/>
          <w:bCs/>
        </w:rPr>
        <w:t xml:space="preserve">standaryzacji i </w:t>
      </w:r>
      <w:r w:rsidR="00C60171">
        <w:rPr>
          <w:rFonts w:ascii="Times New Roman" w:hAnsi="Times New Roman" w:cs="Times New Roman"/>
          <w:b/>
          <w:bCs/>
        </w:rPr>
        <w:t>pasteryzacji</w:t>
      </w:r>
      <w:r w:rsidR="00B53451">
        <w:rPr>
          <w:rFonts w:ascii="Times New Roman" w:hAnsi="Times New Roman" w:cs="Times New Roman"/>
          <w:b/>
          <w:bCs/>
        </w:rPr>
        <w:t xml:space="preserve"> </w:t>
      </w:r>
      <w:r w:rsidR="00C60171">
        <w:rPr>
          <w:rFonts w:ascii="Times New Roman" w:hAnsi="Times New Roman" w:cs="Times New Roman"/>
          <w:b/>
          <w:bCs/>
        </w:rPr>
        <w:t xml:space="preserve">mleka </w:t>
      </w:r>
      <w:bookmarkEnd w:id="0"/>
      <w:r w:rsidR="00B53451">
        <w:rPr>
          <w:rFonts w:ascii="Times New Roman" w:hAnsi="Times New Roman" w:cs="Times New Roman"/>
          <w:b/>
          <w:bCs/>
        </w:rPr>
        <w:t xml:space="preserve">wraz ze stacją mycia procesowego. </w:t>
      </w:r>
    </w:p>
    <w:p w14:paraId="1B950CAA" w14:textId="34798551" w:rsidR="00554E50" w:rsidRPr="00642406" w:rsidRDefault="00907317" w:rsidP="00016165">
      <w:pPr>
        <w:spacing w:after="0"/>
        <w:ind w:left="993"/>
        <w:rPr>
          <w:rFonts w:ascii="Times New Roman" w:hAnsi="Times New Roman" w:cs="Times New Roman"/>
        </w:rPr>
      </w:pPr>
      <w:bookmarkStart w:id="1" w:name="_Hlk192685839"/>
      <w:r>
        <w:rPr>
          <w:rFonts w:ascii="Times New Roman" w:hAnsi="Times New Roman" w:cs="Times New Roman"/>
          <w:b/>
          <w:bCs/>
        </w:rPr>
        <w:t>M</w:t>
      </w:r>
      <w:r w:rsidR="00554E50" w:rsidRPr="00642406">
        <w:rPr>
          <w:rFonts w:ascii="Times New Roman" w:hAnsi="Times New Roman" w:cs="Times New Roman"/>
          <w:b/>
          <w:bCs/>
        </w:rPr>
        <w:t xml:space="preserve">oduł nr </w:t>
      </w:r>
      <w:r w:rsidR="005B78D2">
        <w:rPr>
          <w:rFonts w:ascii="Times New Roman" w:hAnsi="Times New Roman" w:cs="Times New Roman"/>
          <w:b/>
          <w:bCs/>
        </w:rPr>
        <w:t>1</w:t>
      </w:r>
      <w:r w:rsidR="00554E50" w:rsidRPr="00642406">
        <w:rPr>
          <w:rFonts w:ascii="Times New Roman" w:hAnsi="Times New Roman" w:cs="Times New Roman"/>
        </w:rPr>
        <w:t xml:space="preserve"> </w:t>
      </w:r>
      <w:bookmarkEnd w:id="1"/>
      <w:r w:rsidR="0035737D">
        <w:rPr>
          <w:rFonts w:ascii="Times New Roman" w:hAnsi="Times New Roman" w:cs="Times New Roman"/>
        </w:rPr>
        <w:t>–</w:t>
      </w:r>
      <w:r w:rsidR="00554E50" w:rsidRPr="00642406">
        <w:rPr>
          <w:rFonts w:ascii="Times New Roman" w:hAnsi="Times New Roman" w:cs="Times New Roman"/>
        </w:rPr>
        <w:t xml:space="preserve"> </w:t>
      </w:r>
      <w:r w:rsidR="0035737D">
        <w:rPr>
          <w:rFonts w:ascii="Times New Roman" w:hAnsi="Times New Roman" w:cs="Times New Roman"/>
        </w:rPr>
        <w:t xml:space="preserve">układ </w:t>
      </w:r>
      <w:proofErr w:type="spellStart"/>
      <w:r w:rsidR="0035737D">
        <w:rPr>
          <w:rFonts w:ascii="Times New Roman" w:hAnsi="Times New Roman" w:cs="Times New Roman"/>
        </w:rPr>
        <w:t>mikrofiltracji</w:t>
      </w:r>
      <w:proofErr w:type="spellEnd"/>
      <w:r w:rsidR="00C60171">
        <w:rPr>
          <w:rFonts w:ascii="Times New Roman" w:hAnsi="Times New Roman" w:cs="Times New Roman"/>
        </w:rPr>
        <w:t>,</w:t>
      </w:r>
    </w:p>
    <w:p w14:paraId="40139167" w14:textId="4F72CB71" w:rsidR="00554E50" w:rsidRDefault="00907317" w:rsidP="00016165">
      <w:pPr>
        <w:spacing w:after="0"/>
        <w:ind w:left="993"/>
        <w:rPr>
          <w:rFonts w:ascii="Times New Roman" w:hAnsi="Times New Roman" w:cs="Times New Roman"/>
        </w:rPr>
      </w:pPr>
      <w:bookmarkStart w:id="2" w:name="_Hlk192686934"/>
      <w:r>
        <w:rPr>
          <w:rFonts w:ascii="Times New Roman" w:hAnsi="Times New Roman" w:cs="Times New Roman"/>
          <w:b/>
          <w:bCs/>
        </w:rPr>
        <w:t>M</w:t>
      </w:r>
      <w:r w:rsidR="00554E50" w:rsidRPr="00642406">
        <w:rPr>
          <w:rFonts w:ascii="Times New Roman" w:hAnsi="Times New Roman" w:cs="Times New Roman"/>
          <w:b/>
          <w:bCs/>
        </w:rPr>
        <w:t>oduł nr 2</w:t>
      </w:r>
      <w:r w:rsidR="00554E50" w:rsidRPr="00642406">
        <w:rPr>
          <w:rFonts w:ascii="Times New Roman" w:hAnsi="Times New Roman" w:cs="Times New Roman"/>
        </w:rPr>
        <w:t xml:space="preserve"> </w:t>
      </w:r>
      <w:r w:rsidR="0035737D">
        <w:rPr>
          <w:rFonts w:ascii="Times New Roman" w:hAnsi="Times New Roman" w:cs="Times New Roman"/>
        </w:rPr>
        <w:t>–</w:t>
      </w:r>
      <w:r w:rsidR="00554E50" w:rsidRPr="00642406">
        <w:rPr>
          <w:rFonts w:ascii="Times New Roman" w:hAnsi="Times New Roman" w:cs="Times New Roman"/>
        </w:rPr>
        <w:t xml:space="preserve"> </w:t>
      </w:r>
      <w:r w:rsidR="0035737D">
        <w:rPr>
          <w:rFonts w:ascii="Times New Roman" w:hAnsi="Times New Roman" w:cs="Times New Roman"/>
        </w:rPr>
        <w:t>linia do pasteryzacji mleka,</w:t>
      </w:r>
    </w:p>
    <w:p w14:paraId="227C20DD" w14:textId="781B3734" w:rsidR="00C60171" w:rsidRPr="00642406" w:rsidRDefault="00907317" w:rsidP="00016165">
      <w:pPr>
        <w:spacing w:after="0"/>
        <w:ind w:left="993"/>
        <w:rPr>
          <w:rFonts w:ascii="Times New Roman" w:hAnsi="Times New Roman" w:cs="Times New Roman"/>
        </w:rPr>
      </w:pPr>
      <w:bookmarkStart w:id="3" w:name="_Hlk192687247"/>
      <w:bookmarkEnd w:id="2"/>
      <w:r>
        <w:rPr>
          <w:rFonts w:ascii="Times New Roman" w:hAnsi="Times New Roman" w:cs="Times New Roman"/>
          <w:b/>
          <w:bCs/>
        </w:rPr>
        <w:t>M</w:t>
      </w:r>
      <w:r w:rsidR="00C60171" w:rsidRPr="00642406">
        <w:rPr>
          <w:rFonts w:ascii="Times New Roman" w:hAnsi="Times New Roman" w:cs="Times New Roman"/>
          <w:b/>
          <w:bCs/>
        </w:rPr>
        <w:t xml:space="preserve">oduł nr </w:t>
      </w:r>
      <w:r w:rsidR="00C60171">
        <w:rPr>
          <w:rFonts w:ascii="Times New Roman" w:hAnsi="Times New Roman" w:cs="Times New Roman"/>
          <w:b/>
          <w:bCs/>
        </w:rPr>
        <w:t xml:space="preserve">3 </w:t>
      </w:r>
      <w:r w:rsidR="0035737D">
        <w:rPr>
          <w:rFonts w:ascii="Times New Roman" w:hAnsi="Times New Roman" w:cs="Times New Roman"/>
          <w:b/>
          <w:bCs/>
        </w:rPr>
        <w:t>–</w:t>
      </w:r>
      <w:r w:rsidR="008D676D" w:rsidRPr="008D676D">
        <w:rPr>
          <w:rFonts w:ascii="Times New Roman" w:hAnsi="Times New Roman" w:cs="Times New Roman"/>
        </w:rPr>
        <w:t xml:space="preserve"> </w:t>
      </w:r>
      <w:proofErr w:type="spellStart"/>
      <w:r w:rsidR="0035737D">
        <w:rPr>
          <w:rFonts w:ascii="Times New Roman" w:hAnsi="Times New Roman" w:cs="Times New Roman"/>
        </w:rPr>
        <w:t>standaryzator</w:t>
      </w:r>
      <w:proofErr w:type="spellEnd"/>
      <w:r w:rsidR="0035737D">
        <w:rPr>
          <w:rFonts w:ascii="Times New Roman" w:hAnsi="Times New Roman" w:cs="Times New Roman"/>
        </w:rPr>
        <w:t xml:space="preserve"> mleka,</w:t>
      </w:r>
    </w:p>
    <w:bookmarkEnd w:id="3"/>
    <w:p w14:paraId="153BAF12" w14:textId="37FC4820" w:rsidR="00554E50" w:rsidRDefault="00907317" w:rsidP="00016165">
      <w:pPr>
        <w:spacing w:after="60"/>
        <w:ind w:left="993"/>
        <w:rPr>
          <w:rFonts w:ascii="Times New Roman" w:hAnsi="Times New Roman" w:cs="Times New Roman"/>
        </w:rPr>
      </w:pPr>
      <w:r>
        <w:rPr>
          <w:rFonts w:ascii="Times New Roman" w:hAnsi="Times New Roman" w:cs="Times New Roman"/>
          <w:b/>
          <w:bCs/>
        </w:rPr>
        <w:t>M</w:t>
      </w:r>
      <w:r w:rsidR="00554E50" w:rsidRPr="00642406">
        <w:rPr>
          <w:rFonts w:ascii="Times New Roman" w:hAnsi="Times New Roman" w:cs="Times New Roman"/>
          <w:b/>
          <w:bCs/>
        </w:rPr>
        <w:t xml:space="preserve">oduł nr </w:t>
      </w:r>
      <w:r w:rsidR="00C60171">
        <w:rPr>
          <w:rFonts w:ascii="Times New Roman" w:hAnsi="Times New Roman" w:cs="Times New Roman"/>
          <w:b/>
          <w:bCs/>
        </w:rPr>
        <w:t>4</w:t>
      </w:r>
      <w:r w:rsidR="00554E50" w:rsidRPr="00642406">
        <w:rPr>
          <w:rFonts w:ascii="Times New Roman" w:hAnsi="Times New Roman" w:cs="Times New Roman"/>
        </w:rPr>
        <w:t xml:space="preserve"> </w:t>
      </w:r>
      <w:r w:rsidR="00C60171">
        <w:rPr>
          <w:rFonts w:ascii="Times New Roman" w:hAnsi="Times New Roman" w:cs="Times New Roman"/>
        </w:rPr>
        <w:t>–</w:t>
      </w:r>
      <w:r w:rsidR="00221788" w:rsidRPr="00221788">
        <w:rPr>
          <w:rFonts w:ascii="Times New Roman" w:hAnsi="Times New Roman" w:cs="Times New Roman"/>
        </w:rPr>
        <w:t xml:space="preserve"> </w:t>
      </w:r>
      <w:r w:rsidR="0035737D">
        <w:rPr>
          <w:rFonts w:ascii="Times New Roman" w:hAnsi="Times New Roman" w:cs="Times New Roman"/>
        </w:rPr>
        <w:t>wirówka</w:t>
      </w:r>
      <w:r w:rsidR="00626DE2">
        <w:rPr>
          <w:rFonts w:ascii="Times New Roman" w:hAnsi="Times New Roman" w:cs="Times New Roman"/>
        </w:rPr>
        <w:t xml:space="preserve"> </w:t>
      </w:r>
      <w:proofErr w:type="spellStart"/>
      <w:r w:rsidR="00626DE2">
        <w:rPr>
          <w:rFonts w:ascii="Times New Roman" w:hAnsi="Times New Roman" w:cs="Times New Roman"/>
        </w:rPr>
        <w:t>melczna</w:t>
      </w:r>
      <w:proofErr w:type="spellEnd"/>
      <w:r w:rsidR="0035737D">
        <w:rPr>
          <w:rFonts w:ascii="Times New Roman" w:hAnsi="Times New Roman" w:cs="Times New Roman"/>
        </w:rPr>
        <w:t xml:space="preserve"> </w:t>
      </w:r>
      <w:r w:rsidR="00ED361F">
        <w:rPr>
          <w:rFonts w:ascii="Times New Roman" w:hAnsi="Times New Roman" w:cs="Times New Roman"/>
        </w:rPr>
        <w:t>typu centryfuga</w:t>
      </w:r>
      <w:r w:rsidR="0035737D">
        <w:rPr>
          <w:rFonts w:ascii="Times New Roman" w:hAnsi="Times New Roman" w:cs="Times New Roman"/>
        </w:rPr>
        <w:t xml:space="preserve">, </w:t>
      </w:r>
    </w:p>
    <w:p w14:paraId="5BA777BE" w14:textId="255A1DBB" w:rsidR="0035737D" w:rsidRDefault="00907317" w:rsidP="00016165">
      <w:pPr>
        <w:spacing w:after="60"/>
        <w:ind w:left="993"/>
        <w:rPr>
          <w:rFonts w:ascii="Times New Roman" w:hAnsi="Times New Roman" w:cs="Times New Roman"/>
        </w:rPr>
      </w:pPr>
      <w:r>
        <w:rPr>
          <w:rFonts w:ascii="Times New Roman" w:hAnsi="Times New Roman" w:cs="Times New Roman"/>
          <w:b/>
          <w:bCs/>
        </w:rPr>
        <w:t>M</w:t>
      </w:r>
      <w:r w:rsidR="0035737D">
        <w:rPr>
          <w:rFonts w:ascii="Times New Roman" w:hAnsi="Times New Roman" w:cs="Times New Roman"/>
          <w:b/>
          <w:bCs/>
        </w:rPr>
        <w:t xml:space="preserve">oduł nr 5 </w:t>
      </w:r>
      <w:r w:rsidR="0035737D">
        <w:rPr>
          <w:rFonts w:ascii="Times New Roman" w:hAnsi="Times New Roman" w:cs="Times New Roman"/>
        </w:rPr>
        <w:t>– wirówka twarogowa,</w:t>
      </w:r>
    </w:p>
    <w:p w14:paraId="008EF89D" w14:textId="00942254" w:rsidR="0035737D" w:rsidRDefault="00907317" w:rsidP="0035737D">
      <w:pPr>
        <w:pStyle w:val="Akapitzlist"/>
        <w:spacing w:after="60" w:line="24" w:lineRule="atLeast"/>
        <w:ind w:left="993"/>
        <w:jc w:val="both"/>
        <w:rPr>
          <w:rFonts w:ascii="Times New Roman" w:hAnsi="Times New Roman" w:cs="Times New Roman"/>
          <w:b/>
          <w:bCs/>
        </w:rPr>
      </w:pPr>
      <w:r>
        <w:rPr>
          <w:rFonts w:ascii="Times New Roman" w:hAnsi="Times New Roman" w:cs="Times New Roman"/>
          <w:b/>
          <w:bCs/>
        </w:rPr>
        <w:t>M</w:t>
      </w:r>
      <w:r w:rsidR="0035737D">
        <w:rPr>
          <w:rFonts w:ascii="Times New Roman" w:hAnsi="Times New Roman" w:cs="Times New Roman"/>
          <w:b/>
          <w:bCs/>
        </w:rPr>
        <w:t xml:space="preserve">oduł nr 6 </w:t>
      </w:r>
      <w:r w:rsidR="0035737D" w:rsidRPr="0035737D">
        <w:rPr>
          <w:rFonts w:ascii="Times New Roman" w:hAnsi="Times New Roman" w:cs="Times New Roman"/>
        </w:rPr>
        <w:t>-</w:t>
      </w:r>
      <w:r w:rsidR="0035737D">
        <w:rPr>
          <w:rFonts w:ascii="Times New Roman" w:hAnsi="Times New Roman" w:cs="Times New Roman"/>
        </w:rPr>
        <w:t xml:space="preserve"> </w:t>
      </w:r>
      <w:r w:rsidR="0035737D" w:rsidRPr="0035737D">
        <w:rPr>
          <w:rFonts w:ascii="Times New Roman" w:hAnsi="Times New Roman" w:cs="Times New Roman"/>
        </w:rPr>
        <w:t>maszyny napełniająco - zgrzewającej z 2 x 8 liniami kubków</w:t>
      </w:r>
      <w:r w:rsidR="0035737D">
        <w:rPr>
          <w:rFonts w:ascii="Times New Roman" w:hAnsi="Times New Roman" w:cs="Times New Roman"/>
          <w:b/>
          <w:bCs/>
        </w:rPr>
        <w:t>,</w:t>
      </w:r>
    </w:p>
    <w:p w14:paraId="5E591560" w14:textId="63423D36" w:rsidR="0035737D" w:rsidRDefault="00907317" w:rsidP="0035737D">
      <w:pPr>
        <w:pStyle w:val="Akapitzlist"/>
        <w:spacing w:after="60" w:line="24" w:lineRule="atLeast"/>
        <w:ind w:left="993"/>
        <w:jc w:val="both"/>
        <w:rPr>
          <w:rFonts w:ascii="Times New Roman" w:hAnsi="Times New Roman" w:cs="Times New Roman"/>
          <w:b/>
          <w:bCs/>
        </w:rPr>
      </w:pPr>
      <w:r>
        <w:rPr>
          <w:rFonts w:ascii="Times New Roman" w:hAnsi="Times New Roman" w:cs="Times New Roman"/>
          <w:b/>
          <w:bCs/>
        </w:rPr>
        <w:t>M</w:t>
      </w:r>
      <w:r w:rsidR="0035737D">
        <w:rPr>
          <w:rFonts w:ascii="Times New Roman" w:hAnsi="Times New Roman" w:cs="Times New Roman"/>
          <w:b/>
          <w:bCs/>
        </w:rPr>
        <w:t xml:space="preserve">oduł nr 7 – </w:t>
      </w:r>
      <w:r w:rsidR="0035737D" w:rsidRPr="00EF2050">
        <w:rPr>
          <w:rFonts w:ascii="Times New Roman" w:hAnsi="Times New Roman" w:cs="Times New Roman"/>
        </w:rPr>
        <w:t>robot do paletyzacji kartonów</w:t>
      </w:r>
      <w:r w:rsidR="00EF2050">
        <w:rPr>
          <w:rFonts w:ascii="Times New Roman" w:hAnsi="Times New Roman" w:cs="Times New Roman"/>
        </w:rPr>
        <w:t>,</w:t>
      </w:r>
    </w:p>
    <w:p w14:paraId="49D01DD4" w14:textId="6B535515" w:rsidR="0035737D" w:rsidRDefault="00907317" w:rsidP="0035737D">
      <w:pPr>
        <w:pStyle w:val="Akapitzlist"/>
        <w:spacing w:after="60" w:line="24" w:lineRule="atLeast"/>
        <w:ind w:left="993"/>
        <w:jc w:val="both"/>
        <w:rPr>
          <w:rFonts w:ascii="Times New Roman" w:hAnsi="Times New Roman" w:cs="Times New Roman"/>
          <w:b/>
          <w:bCs/>
        </w:rPr>
      </w:pPr>
      <w:r>
        <w:rPr>
          <w:rFonts w:ascii="Times New Roman" w:hAnsi="Times New Roman" w:cs="Times New Roman"/>
          <w:b/>
          <w:bCs/>
        </w:rPr>
        <w:t>M</w:t>
      </w:r>
      <w:r w:rsidR="0035737D">
        <w:rPr>
          <w:rFonts w:ascii="Times New Roman" w:hAnsi="Times New Roman" w:cs="Times New Roman"/>
          <w:b/>
          <w:bCs/>
        </w:rPr>
        <w:t xml:space="preserve">oduł nr 8 - </w:t>
      </w:r>
      <w:r w:rsidR="0035737D" w:rsidRPr="00EF2050">
        <w:rPr>
          <w:rFonts w:ascii="Times New Roman" w:hAnsi="Times New Roman" w:cs="Times New Roman"/>
        </w:rPr>
        <w:t xml:space="preserve">automatyczna stacja nakładania </w:t>
      </w:r>
      <w:proofErr w:type="spellStart"/>
      <w:r w:rsidR="0035737D" w:rsidRPr="00EF2050">
        <w:rPr>
          <w:rFonts w:ascii="Times New Roman" w:hAnsi="Times New Roman" w:cs="Times New Roman"/>
        </w:rPr>
        <w:t>toperów</w:t>
      </w:r>
      <w:proofErr w:type="spellEnd"/>
      <w:r w:rsidR="00EF2050">
        <w:rPr>
          <w:rFonts w:ascii="Times New Roman" w:hAnsi="Times New Roman" w:cs="Times New Roman"/>
        </w:rPr>
        <w:t>,</w:t>
      </w:r>
    </w:p>
    <w:p w14:paraId="62E459FF" w14:textId="06449E58" w:rsidR="0035737D" w:rsidRDefault="00907317" w:rsidP="0035737D">
      <w:pPr>
        <w:pStyle w:val="Akapitzlist"/>
        <w:spacing w:after="60" w:line="24" w:lineRule="atLeast"/>
        <w:ind w:left="993"/>
        <w:jc w:val="both"/>
        <w:rPr>
          <w:rFonts w:ascii="Times New Roman" w:hAnsi="Times New Roman" w:cs="Times New Roman"/>
          <w:b/>
          <w:bCs/>
        </w:rPr>
      </w:pPr>
      <w:r>
        <w:rPr>
          <w:rFonts w:ascii="Times New Roman" w:hAnsi="Times New Roman" w:cs="Times New Roman"/>
          <w:b/>
          <w:bCs/>
        </w:rPr>
        <w:t>M</w:t>
      </w:r>
      <w:r w:rsidR="0035737D">
        <w:rPr>
          <w:rFonts w:ascii="Times New Roman" w:hAnsi="Times New Roman" w:cs="Times New Roman"/>
          <w:b/>
          <w:bCs/>
        </w:rPr>
        <w:t xml:space="preserve">oduł nr 9 – </w:t>
      </w:r>
      <w:r w:rsidR="0035737D" w:rsidRPr="00EF2050">
        <w:rPr>
          <w:rFonts w:ascii="Times New Roman" w:hAnsi="Times New Roman" w:cs="Times New Roman"/>
        </w:rPr>
        <w:t>układ RO z RO-</w:t>
      </w:r>
      <w:proofErr w:type="spellStart"/>
      <w:r w:rsidR="0035737D" w:rsidRPr="00EF2050">
        <w:rPr>
          <w:rFonts w:ascii="Times New Roman" w:hAnsi="Times New Roman" w:cs="Times New Roman"/>
        </w:rPr>
        <w:t>polisherem</w:t>
      </w:r>
      <w:proofErr w:type="spellEnd"/>
      <w:r w:rsidR="00EF2050">
        <w:rPr>
          <w:rFonts w:ascii="Times New Roman" w:hAnsi="Times New Roman" w:cs="Times New Roman"/>
        </w:rPr>
        <w:t>,</w:t>
      </w:r>
    </w:p>
    <w:p w14:paraId="622CA03B" w14:textId="4013FF3A" w:rsidR="00EF2050" w:rsidRDefault="00907317" w:rsidP="00EF2050">
      <w:pPr>
        <w:pStyle w:val="Akapitzlist"/>
        <w:spacing w:after="60" w:line="24" w:lineRule="atLeast"/>
        <w:ind w:left="993"/>
        <w:jc w:val="both"/>
        <w:rPr>
          <w:rFonts w:ascii="Times New Roman" w:hAnsi="Times New Roman" w:cs="Times New Roman"/>
        </w:rPr>
      </w:pPr>
      <w:r>
        <w:rPr>
          <w:rFonts w:ascii="Times New Roman" w:hAnsi="Times New Roman" w:cs="Times New Roman"/>
          <w:b/>
          <w:bCs/>
        </w:rPr>
        <w:t>M</w:t>
      </w:r>
      <w:r w:rsidR="0035737D">
        <w:rPr>
          <w:rFonts w:ascii="Times New Roman" w:hAnsi="Times New Roman" w:cs="Times New Roman"/>
          <w:b/>
          <w:bCs/>
        </w:rPr>
        <w:t xml:space="preserve">oduł nr 10 - </w:t>
      </w:r>
      <w:r w:rsidR="0035737D" w:rsidRPr="00EF2050">
        <w:rPr>
          <w:rFonts w:ascii="Times New Roman" w:hAnsi="Times New Roman" w:cs="Times New Roman"/>
        </w:rPr>
        <w:t>stacja mycia procesowego</w:t>
      </w:r>
      <w:r w:rsidR="00EF2050" w:rsidRPr="00EF2050">
        <w:rPr>
          <w:rFonts w:ascii="Times New Roman" w:hAnsi="Times New Roman" w:cs="Times New Roman"/>
        </w:rPr>
        <w:t>,</w:t>
      </w:r>
    </w:p>
    <w:p w14:paraId="5245DE3A" w14:textId="77777777" w:rsidR="00ED361F" w:rsidRDefault="00907317" w:rsidP="00EF2050">
      <w:pPr>
        <w:pStyle w:val="Akapitzlist"/>
        <w:spacing w:after="60" w:line="24" w:lineRule="atLeast"/>
        <w:ind w:left="993"/>
        <w:jc w:val="both"/>
        <w:rPr>
          <w:rFonts w:ascii="Times New Roman" w:eastAsia="inter" w:hAnsi="Times New Roman" w:cs="Times New Roman"/>
          <w:color w:val="000000"/>
        </w:rPr>
      </w:pPr>
      <w:r>
        <w:rPr>
          <w:rFonts w:ascii="Times New Roman" w:hAnsi="Times New Roman" w:cs="Times New Roman"/>
          <w:b/>
          <w:bCs/>
        </w:rPr>
        <w:t>M</w:t>
      </w:r>
      <w:r w:rsidR="00EF2050" w:rsidRPr="00EF2050">
        <w:rPr>
          <w:rFonts w:ascii="Times New Roman" w:hAnsi="Times New Roman" w:cs="Times New Roman"/>
          <w:b/>
          <w:bCs/>
        </w:rPr>
        <w:t>oduł nr 1</w:t>
      </w:r>
      <w:r w:rsidR="00ED361F">
        <w:rPr>
          <w:rFonts w:ascii="Times New Roman" w:hAnsi="Times New Roman" w:cs="Times New Roman"/>
          <w:b/>
          <w:bCs/>
        </w:rPr>
        <w:t>1</w:t>
      </w:r>
      <w:r w:rsidR="00EF2050" w:rsidRPr="00EF2050">
        <w:rPr>
          <w:rFonts w:ascii="Times New Roman" w:hAnsi="Times New Roman" w:cs="Times New Roman"/>
          <w:b/>
          <w:bCs/>
        </w:rPr>
        <w:t xml:space="preserve"> - </w:t>
      </w:r>
      <w:r w:rsidR="00EF2050" w:rsidRPr="00EF2050">
        <w:rPr>
          <w:rFonts w:ascii="Times New Roman" w:eastAsia="inter" w:hAnsi="Times New Roman" w:cs="Times New Roman"/>
          <w:color w:val="000000"/>
        </w:rPr>
        <w:t>stacjonarny analizator bliskiej podczerwieni do żywności</w:t>
      </w:r>
      <w:r w:rsidR="00ED361F">
        <w:rPr>
          <w:rFonts w:ascii="Times New Roman" w:eastAsia="inter" w:hAnsi="Times New Roman" w:cs="Times New Roman"/>
          <w:color w:val="000000"/>
        </w:rPr>
        <w:t>,</w:t>
      </w:r>
    </w:p>
    <w:p w14:paraId="74FAA25B" w14:textId="0F323B34" w:rsidR="00EF2050" w:rsidRPr="00EF2050" w:rsidRDefault="00ED361F" w:rsidP="00EF2050">
      <w:pPr>
        <w:pStyle w:val="Akapitzlist"/>
        <w:spacing w:after="60" w:line="24" w:lineRule="atLeast"/>
        <w:ind w:left="993"/>
        <w:jc w:val="both"/>
        <w:rPr>
          <w:rFonts w:ascii="Times New Roman" w:hAnsi="Times New Roman" w:cs="Times New Roman"/>
          <w:b/>
          <w:bCs/>
        </w:rPr>
      </w:pPr>
      <w:r>
        <w:rPr>
          <w:rFonts w:ascii="Times New Roman" w:hAnsi="Times New Roman" w:cs="Times New Roman"/>
          <w:b/>
          <w:bCs/>
        </w:rPr>
        <w:t>Moduł nr 12 –</w:t>
      </w:r>
      <w:r>
        <w:rPr>
          <w:rFonts w:ascii="Times New Roman" w:eastAsia="inter" w:hAnsi="Times New Roman" w:cs="Times New Roman"/>
          <w:color w:val="000000"/>
        </w:rPr>
        <w:t xml:space="preserve"> wirówka </w:t>
      </w:r>
      <w:r w:rsidR="00E941B6">
        <w:rPr>
          <w:rFonts w:ascii="Times New Roman" w:eastAsia="inter" w:hAnsi="Times New Roman" w:cs="Times New Roman"/>
          <w:color w:val="000000"/>
        </w:rPr>
        <w:t>do serka dwuśmietankowego</w:t>
      </w:r>
      <w:r>
        <w:rPr>
          <w:rFonts w:ascii="Times New Roman" w:eastAsia="inter" w:hAnsi="Times New Roman" w:cs="Times New Roman"/>
          <w:color w:val="000000"/>
        </w:rPr>
        <w:t xml:space="preserve">. </w:t>
      </w:r>
      <w:r w:rsidR="00EF2050" w:rsidRPr="00EF2050">
        <w:rPr>
          <w:rFonts w:ascii="Times New Roman" w:eastAsia="inter" w:hAnsi="Times New Roman" w:cs="Times New Roman"/>
          <w:color w:val="000000"/>
        </w:rPr>
        <w:t xml:space="preserve"> </w:t>
      </w:r>
    </w:p>
    <w:p w14:paraId="464D67DF" w14:textId="4E336103" w:rsidR="00EF2050" w:rsidRDefault="00EF2050" w:rsidP="0035737D">
      <w:pPr>
        <w:pStyle w:val="Akapitzlist"/>
        <w:spacing w:after="60" w:line="24" w:lineRule="atLeast"/>
        <w:ind w:left="993"/>
        <w:jc w:val="both"/>
        <w:rPr>
          <w:rFonts w:ascii="Times New Roman" w:hAnsi="Times New Roman" w:cs="Times New Roman"/>
          <w:b/>
          <w:bCs/>
        </w:rPr>
      </w:pPr>
    </w:p>
    <w:p w14:paraId="1CE52779" w14:textId="77777777" w:rsidR="0035737D" w:rsidRPr="0035737D" w:rsidRDefault="0035737D" w:rsidP="0035737D">
      <w:pPr>
        <w:pStyle w:val="Akapitzlist"/>
        <w:spacing w:after="60" w:line="24" w:lineRule="atLeast"/>
        <w:ind w:left="993"/>
        <w:jc w:val="both"/>
        <w:rPr>
          <w:rFonts w:ascii="Times New Roman" w:hAnsi="Times New Roman" w:cs="Times New Roman"/>
          <w:b/>
          <w:bCs/>
        </w:rPr>
      </w:pPr>
    </w:p>
    <w:p w14:paraId="2DB7EFE0" w14:textId="3ADBD3FE" w:rsidR="00554E50" w:rsidRPr="00642406" w:rsidRDefault="00554E50" w:rsidP="007500C6">
      <w:pPr>
        <w:pStyle w:val="Akapitzlist"/>
        <w:numPr>
          <w:ilvl w:val="0"/>
          <w:numId w:val="14"/>
        </w:numPr>
        <w:spacing w:after="60" w:line="24" w:lineRule="atLeast"/>
        <w:ind w:left="993" w:hanging="426"/>
        <w:jc w:val="both"/>
        <w:rPr>
          <w:rFonts w:ascii="Times New Roman" w:hAnsi="Times New Roman" w:cs="Times New Roman"/>
        </w:rPr>
      </w:pPr>
      <w:r w:rsidRPr="00642406">
        <w:rPr>
          <w:rFonts w:ascii="Times New Roman" w:hAnsi="Times New Roman" w:cs="Times New Roman"/>
        </w:rPr>
        <w:t xml:space="preserve">Zamawiający dopuszcza składanie ofert </w:t>
      </w:r>
      <w:r w:rsidR="00497548" w:rsidRPr="00642406">
        <w:rPr>
          <w:rFonts w:ascii="Times New Roman" w:hAnsi="Times New Roman" w:cs="Times New Roman"/>
        </w:rPr>
        <w:t>częściowych</w:t>
      </w:r>
      <w:r w:rsidR="00F63119">
        <w:rPr>
          <w:rFonts w:ascii="Times New Roman" w:hAnsi="Times New Roman" w:cs="Times New Roman"/>
        </w:rPr>
        <w:t xml:space="preserve"> na poszczególne </w:t>
      </w:r>
      <w:r w:rsidRPr="00642406">
        <w:rPr>
          <w:rFonts w:ascii="Times New Roman" w:hAnsi="Times New Roman" w:cs="Times New Roman"/>
        </w:rPr>
        <w:t>zadania:</w:t>
      </w:r>
    </w:p>
    <w:p w14:paraId="3689B71C" w14:textId="77777777" w:rsidR="00EF2050" w:rsidRDefault="00EF2050" w:rsidP="00EF2050">
      <w:pPr>
        <w:spacing w:after="0"/>
        <w:ind w:firstLine="567"/>
        <w:rPr>
          <w:rFonts w:ascii="Times New Roman" w:hAnsi="Times New Roman" w:cs="Times New Roman"/>
        </w:rPr>
      </w:pPr>
      <w:r>
        <w:rPr>
          <w:rFonts w:ascii="Times New Roman" w:hAnsi="Times New Roman" w:cs="Times New Roman"/>
          <w:b/>
          <w:bCs/>
        </w:rPr>
        <w:t>Część</w:t>
      </w:r>
      <w:r w:rsidRPr="00EF2050">
        <w:rPr>
          <w:rFonts w:ascii="Times New Roman" w:hAnsi="Times New Roman" w:cs="Times New Roman"/>
          <w:b/>
          <w:bCs/>
        </w:rPr>
        <w:t xml:space="preserve"> nr 1</w:t>
      </w:r>
      <w:r w:rsidRPr="00EF2050">
        <w:rPr>
          <w:rFonts w:ascii="Times New Roman" w:hAnsi="Times New Roman" w:cs="Times New Roman"/>
        </w:rPr>
        <w:t xml:space="preserve"> – układ </w:t>
      </w:r>
      <w:proofErr w:type="spellStart"/>
      <w:r w:rsidRPr="00EF2050">
        <w:rPr>
          <w:rFonts w:ascii="Times New Roman" w:hAnsi="Times New Roman" w:cs="Times New Roman"/>
        </w:rPr>
        <w:t>mikrofiltracji</w:t>
      </w:r>
      <w:proofErr w:type="spellEnd"/>
      <w:r w:rsidRPr="00EF2050">
        <w:rPr>
          <w:rFonts w:ascii="Times New Roman" w:hAnsi="Times New Roman" w:cs="Times New Roman"/>
        </w:rPr>
        <w:t>,</w:t>
      </w:r>
    </w:p>
    <w:p w14:paraId="5A8B8A08" w14:textId="0721CB87" w:rsidR="00EF2050" w:rsidRPr="00EF2050" w:rsidRDefault="00EF2050" w:rsidP="00EF2050">
      <w:pPr>
        <w:spacing w:after="0"/>
        <w:ind w:firstLine="567"/>
        <w:rPr>
          <w:rFonts w:ascii="Times New Roman" w:hAnsi="Times New Roman" w:cs="Times New Roman"/>
        </w:rPr>
      </w:pPr>
      <w:r>
        <w:rPr>
          <w:rFonts w:ascii="Times New Roman" w:hAnsi="Times New Roman" w:cs="Times New Roman"/>
          <w:b/>
          <w:bCs/>
        </w:rPr>
        <w:t>Część</w:t>
      </w:r>
      <w:r w:rsidRPr="00EF2050">
        <w:rPr>
          <w:rFonts w:ascii="Times New Roman" w:hAnsi="Times New Roman" w:cs="Times New Roman"/>
          <w:b/>
          <w:bCs/>
        </w:rPr>
        <w:t xml:space="preserve"> nr 2</w:t>
      </w:r>
      <w:r w:rsidRPr="00EF2050">
        <w:rPr>
          <w:rFonts w:ascii="Times New Roman" w:hAnsi="Times New Roman" w:cs="Times New Roman"/>
        </w:rPr>
        <w:t xml:space="preserve"> – linia do pasteryzacji mleka,</w:t>
      </w:r>
    </w:p>
    <w:p w14:paraId="363B3A36" w14:textId="63C5E61B" w:rsidR="00EF2050" w:rsidRPr="00EF2050" w:rsidRDefault="00EF2050" w:rsidP="00EF2050">
      <w:pPr>
        <w:spacing w:after="0"/>
        <w:ind w:firstLine="567"/>
        <w:rPr>
          <w:rFonts w:ascii="Times New Roman" w:hAnsi="Times New Roman" w:cs="Times New Roman"/>
        </w:rPr>
      </w:pPr>
      <w:r>
        <w:rPr>
          <w:rFonts w:ascii="Times New Roman" w:hAnsi="Times New Roman" w:cs="Times New Roman"/>
          <w:b/>
          <w:bCs/>
        </w:rPr>
        <w:t>Część</w:t>
      </w:r>
      <w:r w:rsidRPr="00EF2050">
        <w:rPr>
          <w:rFonts w:ascii="Times New Roman" w:hAnsi="Times New Roman" w:cs="Times New Roman"/>
          <w:b/>
          <w:bCs/>
        </w:rPr>
        <w:t xml:space="preserve"> nr 3 –</w:t>
      </w:r>
      <w:r w:rsidRPr="00EF2050">
        <w:rPr>
          <w:rFonts w:ascii="Times New Roman" w:hAnsi="Times New Roman" w:cs="Times New Roman"/>
        </w:rPr>
        <w:t xml:space="preserve"> </w:t>
      </w:r>
      <w:proofErr w:type="spellStart"/>
      <w:r w:rsidRPr="00EF2050">
        <w:rPr>
          <w:rFonts w:ascii="Times New Roman" w:hAnsi="Times New Roman" w:cs="Times New Roman"/>
        </w:rPr>
        <w:t>standaryzator</w:t>
      </w:r>
      <w:proofErr w:type="spellEnd"/>
      <w:r w:rsidRPr="00EF2050">
        <w:rPr>
          <w:rFonts w:ascii="Times New Roman" w:hAnsi="Times New Roman" w:cs="Times New Roman"/>
        </w:rPr>
        <w:t xml:space="preserve"> mleka,</w:t>
      </w:r>
    </w:p>
    <w:p w14:paraId="1934F346" w14:textId="6467C1D9" w:rsidR="00EF2050" w:rsidRPr="00EF2050" w:rsidRDefault="00EF2050" w:rsidP="00EF2050">
      <w:pPr>
        <w:spacing w:after="60"/>
        <w:ind w:firstLine="567"/>
        <w:rPr>
          <w:rFonts w:ascii="Times New Roman" w:hAnsi="Times New Roman" w:cs="Times New Roman"/>
        </w:rPr>
      </w:pPr>
      <w:r w:rsidRPr="00EF2050">
        <w:rPr>
          <w:rFonts w:ascii="Times New Roman" w:hAnsi="Times New Roman" w:cs="Times New Roman"/>
          <w:b/>
          <w:bCs/>
        </w:rPr>
        <w:t>Część nr 4</w:t>
      </w:r>
      <w:r w:rsidRPr="00EF2050">
        <w:rPr>
          <w:rFonts w:ascii="Times New Roman" w:hAnsi="Times New Roman" w:cs="Times New Roman"/>
        </w:rPr>
        <w:t xml:space="preserve"> – </w:t>
      </w:r>
      <w:r w:rsidR="00626DE2">
        <w:rPr>
          <w:rFonts w:ascii="Times New Roman" w:hAnsi="Times New Roman" w:cs="Times New Roman"/>
        </w:rPr>
        <w:t xml:space="preserve">wirówka </w:t>
      </w:r>
      <w:r w:rsidR="00626DE2">
        <w:rPr>
          <w:rFonts w:ascii="Times New Roman" w:hAnsi="Times New Roman" w:cs="Times New Roman"/>
        </w:rPr>
        <w:t xml:space="preserve">mleczna </w:t>
      </w:r>
      <w:bookmarkStart w:id="4" w:name="_GoBack"/>
      <w:bookmarkEnd w:id="4"/>
      <w:r w:rsidR="00626DE2">
        <w:rPr>
          <w:rFonts w:ascii="Times New Roman" w:hAnsi="Times New Roman" w:cs="Times New Roman"/>
        </w:rPr>
        <w:t>typu centryfuga</w:t>
      </w:r>
      <w:r w:rsidRPr="00EF2050">
        <w:rPr>
          <w:rFonts w:ascii="Times New Roman" w:hAnsi="Times New Roman" w:cs="Times New Roman"/>
        </w:rPr>
        <w:t xml:space="preserve">, </w:t>
      </w:r>
    </w:p>
    <w:p w14:paraId="1F658D1D" w14:textId="4FAF01A7" w:rsidR="00EF2050" w:rsidRPr="00EF2050" w:rsidRDefault="00EF2050" w:rsidP="00EF2050">
      <w:pPr>
        <w:spacing w:after="60"/>
        <w:ind w:firstLine="567"/>
        <w:rPr>
          <w:rFonts w:ascii="Times New Roman" w:hAnsi="Times New Roman" w:cs="Times New Roman"/>
        </w:rPr>
      </w:pPr>
      <w:r w:rsidRPr="00EF2050">
        <w:rPr>
          <w:rFonts w:ascii="Times New Roman" w:hAnsi="Times New Roman" w:cs="Times New Roman"/>
          <w:b/>
          <w:bCs/>
        </w:rPr>
        <w:t xml:space="preserve">Część nr 5 </w:t>
      </w:r>
      <w:r w:rsidRPr="00EF2050">
        <w:rPr>
          <w:rFonts w:ascii="Times New Roman" w:hAnsi="Times New Roman" w:cs="Times New Roman"/>
        </w:rPr>
        <w:t>– wirówka twarogowa,</w:t>
      </w:r>
    </w:p>
    <w:p w14:paraId="15E34C5B" w14:textId="1A0E0F7E" w:rsidR="00EF2050" w:rsidRPr="00EF2050" w:rsidRDefault="00EF2050" w:rsidP="00EF2050">
      <w:pPr>
        <w:spacing w:after="60" w:line="24" w:lineRule="atLeast"/>
        <w:ind w:firstLine="567"/>
        <w:jc w:val="both"/>
        <w:rPr>
          <w:rFonts w:ascii="Times New Roman" w:hAnsi="Times New Roman" w:cs="Times New Roman"/>
          <w:b/>
          <w:bCs/>
        </w:rPr>
      </w:pPr>
      <w:r w:rsidRPr="00EF2050">
        <w:rPr>
          <w:rFonts w:ascii="Times New Roman" w:hAnsi="Times New Roman" w:cs="Times New Roman"/>
          <w:b/>
          <w:bCs/>
        </w:rPr>
        <w:t xml:space="preserve">Część nr 6 </w:t>
      </w:r>
      <w:r w:rsidRPr="00EF2050">
        <w:rPr>
          <w:rFonts w:ascii="Times New Roman" w:hAnsi="Times New Roman" w:cs="Times New Roman"/>
        </w:rPr>
        <w:t>- maszyny napełniająco - zgrzewającej z 2 x 8 liniami kubków</w:t>
      </w:r>
      <w:r w:rsidRPr="00EF2050">
        <w:rPr>
          <w:rFonts w:ascii="Times New Roman" w:hAnsi="Times New Roman" w:cs="Times New Roman"/>
          <w:b/>
          <w:bCs/>
        </w:rPr>
        <w:t>,</w:t>
      </w:r>
    </w:p>
    <w:p w14:paraId="4BF50916" w14:textId="2C37B785" w:rsidR="00EF2050" w:rsidRPr="00EF2050" w:rsidRDefault="00EF2050" w:rsidP="00EF2050">
      <w:pPr>
        <w:spacing w:after="60" w:line="24" w:lineRule="atLeast"/>
        <w:ind w:firstLine="567"/>
        <w:jc w:val="both"/>
        <w:rPr>
          <w:rFonts w:ascii="Times New Roman" w:hAnsi="Times New Roman" w:cs="Times New Roman"/>
          <w:b/>
          <w:bCs/>
        </w:rPr>
      </w:pPr>
      <w:r w:rsidRPr="00EF2050">
        <w:rPr>
          <w:rFonts w:ascii="Times New Roman" w:hAnsi="Times New Roman" w:cs="Times New Roman"/>
          <w:b/>
          <w:bCs/>
        </w:rPr>
        <w:t xml:space="preserve">Część nr 7 – </w:t>
      </w:r>
      <w:r w:rsidRPr="00EF2050">
        <w:rPr>
          <w:rFonts w:ascii="Times New Roman" w:hAnsi="Times New Roman" w:cs="Times New Roman"/>
        </w:rPr>
        <w:t>robot do paletyzacji kartonów,</w:t>
      </w:r>
    </w:p>
    <w:p w14:paraId="126A7C84" w14:textId="33746A83" w:rsidR="00EF2050" w:rsidRPr="00EF2050" w:rsidRDefault="00EF2050" w:rsidP="00EF2050">
      <w:pPr>
        <w:spacing w:after="60" w:line="24" w:lineRule="atLeast"/>
        <w:ind w:firstLine="567"/>
        <w:jc w:val="both"/>
        <w:rPr>
          <w:rFonts w:ascii="Times New Roman" w:hAnsi="Times New Roman" w:cs="Times New Roman"/>
          <w:b/>
          <w:bCs/>
        </w:rPr>
      </w:pPr>
      <w:r w:rsidRPr="00EF2050">
        <w:rPr>
          <w:rFonts w:ascii="Times New Roman" w:hAnsi="Times New Roman" w:cs="Times New Roman"/>
          <w:b/>
          <w:bCs/>
        </w:rPr>
        <w:t xml:space="preserve">Część nr 8 - </w:t>
      </w:r>
      <w:r w:rsidRPr="00EF2050">
        <w:rPr>
          <w:rFonts w:ascii="Times New Roman" w:hAnsi="Times New Roman" w:cs="Times New Roman"/>
        </w:rPr>
        <w:t xml:space="preserve">automatyczna stacja nakładania </w:t>
      </w:r>
      <w:proofErr w:type="spellStart"/>
      <w:r w:rsidRPr="00EF2050">
        <w:rPr>
          <w:rFonts w:ascii="Times New Roman" w:hAnsi="Times New Roman" w:cs="Times New Roman"/>
        </w:rPr>
        <w:t>toperów</w:t>
      </w:r>
      <w:proofErr w:type="spellEnd"/>
      <w:r w:rsidRPr="00EF2050">
        <w:rPr>
          <w:rFonts w:ascii="Times New Roman" w:hAnsi="Times New Roman" w:cs="Times New Roman"/>
        </w:rPr>
        <w:t>,</w:t>
      </w:r>
    </w:p>
    <w:p w14:paraId="1A37A088" w14:textId="32E723E6" w:rsidR="00EF2050" w:rsidRPr="00EF2050" w:rsidRDefault="00EF2050" w:rsidP="00EF2050">
      <w:pPr>
        <w:spacing w:after="60" w:line="24" w:lineRule="atLeast"/>
        <w:ind w:firstLine="567"/>
        <w:jc w:val="both"/>
        <w:rPr>
          <w:rFonts w:ascii="Times New Roman" w:hAnsi="Times New Roman" w:cs="Times New Roman"/>
          <w:b/>
          <w:bCs/>
        </w:rPr>
      </w:pPr>
      <w:r w:rsidRPr="00EF2050">
        <w:rPr>
          <w:rFonts w:ascii="Times New Roman" w:hAnsi="Times New Roman" w:cs="Times New Roman"/>
          <w:b/>
          <w:bCs/>
        </w:rPr>
        <w:t xml:space="preserve">Część nr 9 – </w:t>
      </w:r>
      <w:r w:rsidRPr="00EF2050">
        <w:rPr>
          <w:rFonts w:ascii="Times New Roman" w:hAnsi="Times New Roman" w:cs="Times New Roman"/>
        </w:rPr>
        <w:t>układ RO z RO-</w:t>
      </w:r>
      <w:proofErr w:type="spellStart"/>
      <w:r w:rsidRPr="00EF2050">
        <w:rPr>
          <w:rFonts w:ascii="Times New Roman" w:hAnsi="Times New Roman" w:cs="Times New Roman"/>
        </w:rPr>
        <w:t>polisherem</w:t>
      </w:r>
      <w:proofErr w:type="spellEnd"/>
      <w:r w:rsidRPr="00EF2050">
        <w:rPr>
          <w:rFonts w:ascii="Times New Roman" w:hAnsi="Times New Roman" w:cs="Times New Roman"/>
        </w:rPr>
        <w:t>,</w:t>
      </w:r>
    </w:p>
    <w:p w14:paraId="63164D4F" w14:textId="384277C8" w:rsidR="00EF2050" w:rsidRPr="00EF2050" w:rsidRDefault="00EF2050" w:rsidP="00EF2050">
      <w:pPr>
        <w:spacing w:after="60" w:line="24" w:lineRule="atLeast"/>
        <w:ind w:firstLine="567"/>
        <w:jc w:val="both"/>
        <w:rPr>
          <w:rFonts w:ascii="Times New Roman" w:hAnsi="Times New Roman" w:cs="Times New Roman"/>
          <w:b/>
          <w:bCs/>
        </w:rPr>
      </w:pPr>
      <w:r w:rsidRPr="00EF2050">
        <w:rPr>
          <w:rFonts w:ascii="Times New Roman" w:hAnsi="Times New Roman" w:cs="Times New Roman"/>
          <w:b/>
          <w:bCs/>
        </w:rPr>
        <w:t xml:space="preserve">Część nr 10 - </w:t>
      </w:r>
      <w:r w:rsidRPr="00EF2050">
        <w:rPr>
          <w:rFonts w:ascii="Times New Roman" w:hAnsi="Times New Roman" w:cs="Times New Roman"/>
        </w:rPr>
        <w:t>stacja mycia procesowego,</w:t>
      </w:r>
    </w:p>
    <w:p w14:paraId="69A0A99C" w14:textId="5A85E296" w:rsidR="00EF2050" w:rsidRDefault="00EF2050" w:rsidP="00EF2050">
      <w:pPr>
        <w:spacing w:after="60" w:line="24" w:lineRule="atLeast"/>
        <w:ind w:firstLine="567"/>
        <w:jc w:val="both"/>
        <w:rPr>
          <w:rFonts w:ascii="Times New Roman" w:eastAsia="inter" w:hAnsi="Times New Roman" w:cs="Times New Roman"/>
          <w:color w:val="000000"/>
        </w:rPr>
      </w:pPr>
      <w:r w:rsidRPr="00EF2050">
        <w:rPr>
          <w:rFonts w:ascii="Times New Roman" w:hAnsi="Times New Roman" w:cs="Times New Roman"/>
          <w:b/>
          <w:bCs/>
        </w:rPr>
        <w:t xml:space="preserve">Część nr 11 - </w:t>
      </w:r>
      <w:r w:rsidRPr="00EF2050">
        <w:rPr>
          <w:rFonts w:ascii="Times New Roman" w:eastAsia="inter" w:hAnsi="Times New Roman" w:cs="Times New Roman"/>
          <w:color w:val="000000"/>
        </w:rPr>
        <w:t xml:space="preserve">stacjonarny analizator bliskiej podczerwieni do żywności. </w:t>
      </w:r>
    </w:p>
    <w:p w14:paraId="54BBF5CD" w14:textId="6A1BDC7C" w:rsidR="006F7FD7" w:rsidRPr="00EF2050" w:rsidRDefault="00E941B6" w:rsidP="00EF2050">
      <w:pPr>
        <w:spacing w:after="60" w:line="24" w:lineRule="atLeast"/>
        <w:ind w:firstLine="567"/>
        <w:jc w:val="both"/>
        <w:rPr>
          <w:rFonts w:ascii="Times New Roman" w:hAnsi="Times New Roman" w:cs="Times New Roman"/>
          <w:b/>
          <w:bCs/>
        </w:rPr>
      </w:pPr>
      <w:r>
        <w:rPr>
          <w:rFonts w:ascii="Times New Roman" w:hAnsi="Times New Roman" w:cs="Times New Roman"/>
          <w:b/>
          <w:bCs/>
        </w:rPr>
        <w:t xml:space="preserve">Cześć nr 12 - </w:t>
      </w:r>
      <w:r w:rsidR="00626DE2">
        <w:rPr>
          <w:rFonts w:ascii="Times New Roman" w:eastAsia="inter" w:hAnsi="Times New Roman" w:cs="Times New Roman"/>
          <w:color w:val="000000"/>
        </w:rPr>
        <w:t>wirówka do serka dwuśmietankowego</w:t>
      </w:r>
    </w:p>
    <w:p w14:paraId="18CBFD78" w14:textId="4A2C9924" w:rsidR="00907317" w:rsidRDefault="00907317" w:rsidP="007500C6">
      <w:pPr>
        <w:pStyle w:val="Akapitzlist"/>
        <w:numPr>
          <w:ilvl w:val="0"/>
          <w:numId w:val="14"/>
        </w:numPr>
        <w:spacing w:after="60" w:line="24" w:lineRule="atLeast"/>
        <w:ind w:left="992" w:hanging="425"/>
        <w:contextualSpacing w:val="0"/>
        <w:jc w:val="both"/>
        <w:rPr>
          <w:rFonts w:ascii="Times New Roman" w:hAnsi="Times New Roman" w:cs="Times New Roman"/>
        </w:rPr>
      </w:pPr>
      <w:r>
        <w:rPr>
          <w:rFonts w:ascii="Times New Roman" w:hAnsi="Times New Roman" w:cs="Times New Roman"/>
        </w:rPr>
        <w:t xml:space="preserve">Zamawiający nie dopuszcza składania ofert wariantowych tj. przewidujących odmienny, niż ustalony przez Zamawiającego sposób wykonania Zamówienia. </w:t>
      </w:r>
    </w:p>
    <w:p w14:paraId="784B380A" w14:textId="36E3D297" w:rsidR="00907317" w:rsidRDefault="00907317" w:rsidP="007500C6">
      <w:pPr>
        <w:pStyle w:val="Akapitzlist"/>
        <w:numPr>
          <w:ilvl w:val="0"/>
          <w:numId w:val="14"/>
        </w:numPr>
        <w:spacing w:after="60" w:line="24" w:lineRule="atLeast"/>
        <w:ind w:left="992" w:hanging="425"/>
        <w:contextualSpacing w:val="0"/>
        <w:jc w:val="both"/>
        <w:rPr>
          <w:rFonts w:ascii="Times New Roman" w:hAnsi="Times New Roman" w:cs="Times New Roman"/>
        </w:rPr>
      </w:pPr>
      <w:r>
        <w:rPr>
          <w:rFonts w:ascii="Times New Roman" w:hAnsi="Times New Roman" w:cs="Times New Roman"/>
        </w:rPr>
        <w:t xml:space="preserve">Zamawiający nie przewiduje możliwości udzielenia zamówień uzupełniających. </w:t>
      </w:r>
    </w:p>
    <w:p w14:paraId="5A9A07FC" w14:textId="42CBA028" w:rsidR="00BB7E9D" w:rsidRPr="00642406" w:rsidRDefault="001647CC" w:rsidP="007500C6">
      <w:pPr>
        <w:pStyle w:val="Akapitzlist"/>
        <w:numPr>
          <w:ilvl w:val="0"/>
          <w:numId w:val="14"/>
        </w:numPr>
        <w:spacing w:after="60" w:line="24" w:lineRule="atLeast"/>
        <w:ind w:left="992" w:hanging="425"/>
        <w:contextualSpacing w:val="0"/>
        <w:jc w:val="both"/>
        <w:rPr>
          <w:rFonts w:ascii="Times New Roman" w:hAnsi="Times New Roman" w:cs="Times New Roman"/>
        </w:rPr>
      </w:pPr>
      <w:r>
        <w:rPr>
          <w:rFonts w:ascii="Times New Roman" w:hAnsi="Times New Roman" w:cs="Times New Roman"/>
        </w:rPr>
        <w:t xml:space="preserve">Szczegółowe wymagania dotyczące Przedmiotu zamówienia, jego opis oraz zakres prac do wykonania w ramach niniejszego zamówienia przedstawia specyfikacja techniczna </w:t>
      </w:r>
      <w:r w:rsidR="00BB7E9D" w:rsidRPr="00642406">
        <w:rPr>
          <w:rFonts w:ascii="Times New Roman" w:hAnsi="Times New Roman" w:cs="Times New Roman"/>
        </w:rPr>
        <w:t>stanowiąc</w:t>
      </w:r>
      <w:r>
        <w:rPr>
          <w:rFonts w:ascii="Times New Roman" w:hAnsi="Times New Roman" w:cs="Times New Roman"/>
        </w:rPr>
        <w:t>a</w:t>
      </w:r>
      <w:r w:rsidR="00BB7E9D" w:rsidRPr="00642406">
        <w:rPr>
          <w:rFonts w:ascii="Times New Roman" w:hAnsi="Times New Roman" w:cs="Times New Roman"/>
        </w:rPr>
        <w:t xml:space="preserve"> </w:t>
      </w:r>
      <w:r w:rsidR="009E3BA9" w:rsidRPr="00642406">
        <w:rPr>
          <w:rFonts w:ascii="Times New Roman" w:hAnsi="Times New Roman" w:cs="Times New Roman"/>
          <w:b/>
          <w:bCs/>
        </w:rPr>
        <w:t>Z</w:t>
      </w:r>
      <w:r w:rsidR="00BB7E9D" w:rsidRPr="00642406">
        <w:rPr>
          <w:rFonts w:ascii="Times New Roman" w:hAnsi="Times New Roman" w:cs="Times New Roman"/>
          <w:b/>
          <w:bCs/>
        </w:rPr>
        <w:t xml:space="preserve">ałącznik </w:t>
      </w:r>
      <w:r w:rsidR="00E17DE1" w:rsidRPr="00642406">
        <w:rPr>
          <w:rFonts w:ascii="Times New Roman" w:hAnsi="Times New Roman" w:cs="Times New Roman"/>
          <w:b/>
          <w:bCs/>
        </w:rPr>
        <w:t xml:space="preserve">nr </w:t>
      </w:r>
      <w:r w:rsidR="00BB7E9D" w:rsidRPr="00642406">
        <w:rPr>
          <w:rFonts w:ascii="Times New Roman" w:hAnsi="Times New Roman" w:cs="Times New Roman"/>
          <w:b/>
          <w:bCs/>
        </w:rPr>
        <w:t>1</w:t>
      </w:r>
      <w:r>
        <w:rPr>
          <w:rFonts w:ascii="Times New Roman" w:hAnsi="Times New Roman" w:cs="Times New Roman"/>
          <w:b/>
          <w:bCs/>
        </w:rPr>
        <w:t xml:space="preserve"> do Zapytania Ofertowego</w:t>
      </w:r>
      <w:r w:rsidR="00BB7E9D" w:rsidRPr="00642406">
        <w:rPr>
          <w:rFonts w:ascii="Times New Roman" w:hAnsi="Times New Roman" w:cs="Times New Roman"/>
        </w:rPr>
        <w:t xml:space="preserve">. </w:t>
      </w:r>
    </w:p>
    <w:p w14:paraId="65D83899" w14:textId="3DFF4215" w:rsidR="00941418" w:rsidRPr="00642406" w:rsidRDefault="0008026A" w:rsidP="00497548">
      <w:pPr>
        <w:pStyle w:val="Akapitzlist"/>
        <w:spacing w:after="60" w:line="24" w:lineRule="atLeast"/>
        <w:ind w:left="993"/>
        <w:jc w:val="both"/>
        <w:rPr>
          <w:rFonts w:ascii="Times New Roman" w:hAnsi="Times New Roman" w:cs="Times New Roman"/>
          <w:b/>
          <w:iCs/>
        </w:rPr>
      </w:pPr>
      <w:r w:rsidRPr="00642406">
        <w:rPr>
          <w:rFonts w:ascii="Times New Roman" w:hAnsi="Times New Roman" w:cs="Times New Roman"/>
          <w:bCs/>
          <w:iCs/>
        </w:rPr>
        <w:t xml:space="preserve">Nazwa i kod określony przez Wspólny Słownik Zamówień </w:t>
      </w:r>
      <w:r w:rsidRPr="00642406">
        <w:rPr>
          <w:rFonts w:ascii="Times New Roman" w:hAnsi="Times New Roman" w:cs="Times New Roman"/>
          <w:b/>
          <w:iCs/>
        </w:rPr>
        <w:t>(CPV)</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418"/>
        <w:gridCol w:w="6702"/>
      </w:tblGrid>
      <w:tr w:rsidR="00642406" w:rsidRPr="00642406" w14:paraId="78E56837" w14:textId="77777777">
        <w:trPr>
          <w:trHeight w:val="340"/>
          <w:tblHeader/>
          <w:jc w:val="right"/>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947ABBA" w14:textId="77777777" w:rsidR="002A0F47" w:rsidRPr="00642406" w:rsidRDefault="002A0F47" w:rsidP="002A0F47">
            <w:pPr>
              <w:autoSpaceDN w:val="0"/>
              <w:spacing w:after="0" w:line="240" w:lineRule="auto"/>
              <w:rPr>
                <w:rFonts w:ascii="Times New Roman" w:eastAsia="Times New Roman" w:hAnsi="Times New Roman" w:cs="Times New Roman"/>
                <w:spacing w:val="1"/>
                <w:kern w:val="0"/>
                <w:lang w:eastAsia="pl-PL"/>
                <w14:ligatures w14:val="none"/>
              </w:rPr>
            </w:pPr>
            <w:r w:rsidRPr="00642406">
              <w:rPr>
                <w:rFonts w:ascii="Times New Roman" w:eastAsia="Times New Roman" w:hAnsi="Times New Roman" w:cs="Times New Roman"/>
                <w:kern w:val="0"/>
                <w:lang w:eastAsia="pl-PL"/>
                <w14:ligatures w14:val="none"/>
              </w:rPr>
              <w:t>42000000-6</w:t>
            </w:r>
          </w:p>
        </w:tc>
        <w:tc>
          <w:tcPr>
            <w:tcW w:w="6702" w:type="dxa"/>
            <w:tcBorders>
              <w:top w:val="single" w:sz="4" w:space="0" w:color="auto"/>
              <w:left w:val="single" w:sz="4" w:space="0" w:color="auto"/>
              <w:bottom w:val="single" w:sz="4" w:space="0" w:color="auto"/>
              <w:right w:val="single" w:sz="4" w:space="0" w:color="auto"/>
            </w:tcBorders>
            <w:shd w:val="clear" w:color="auto" w:fill="FFFFFF"/>
            <w:vAlign w:val="center"/>
          </w:tcPr>
          <w:p w14:paraId="0D93C47B" w14:textId="77777777" w:rsidR="002A0F47" w:rsidRPr="00642406" w:rsidRDefault="002A0F47" w:rsidP="002A0F47">
            <w:pPr>
              <w:autoSpaceDN w:val="0"/>
              <w:spacing w:after="0" w:line="240" w:lineRule="auto"/>
              <w:rPr>
                <w:rFonts w:ascii="Times New Roman" w:eastAsia="Times New Roman" w:hAnsi="Times New Roman" w:cs="Times New Roman"/>
                <w:kern w:val="0"/>
                <w:lang w:eastAsia="pl-PL"/>
                <w14:ligatures w14:val="none"/>
              </w:rPr>
            </w:pPr>
            <w:r w:rsidRPr="00642406">
              <w:rPr>
                <w:rFonts w:ascii="Times New Roman" w:eastAsia="Times New Roman" w:hAnsi="Times New Roman" w:cs="Times New Roman"/>
                <w:kern w:val="0"/>
                <w:lang w:eastAsia="pl-PL"/>
                <w14:ligatures w14:val="none"/>
              </w:rPr>
              <w:t xml:space="preserve">Maszyny przemysłowe </w:t>
            </w:r>
          </w:p>
        </w:tc>
      </w:tr>
      <w:tr w:rsidR="00642406" w:rsidRPr="00642406" w14:paraId="689D5323" w14:textId="77777777">
        <w:trPr>
          <w:trHeight w:val="340"/>
          <w:tblHeader/>
          <w:jc w:val="right"/>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3DBF567" w14:textId="33051FA5" w:rsidR="002A0F47" w:rsidRPr="00642406" w:rsidRDefault="002A0F47" w:rsidP="002A0F47">
            <w:pPr>
              <w:autoSpaceDN w:val="0"/>
              <w:spacing w:after="0" w:line="240" w:lineRule="auto"/>
              <w:rPr>
                <w:rFonts w:ascii="Times New Roman" w:eastAsia="Times New Roman" w:hAnsi="Times New Roman" w:cs="Times New Roman"/>
                <w:kern w:val="0"/>
                <w:lang w:eastAsia="pl-PL"/>
                <w14:ligatures w14:val="none"/>
              </w:rPr>
            </w:pPr>
            <w:r w:rsidRPr="00642406">
              <w:rPr>
                <w:rFonts w:ascii="Times New Roman" w:eastAsia="Times New Roman" w:hAnsi="Times New Roman" w:cs="Times New Roman"/>
                <w:kern w:val="0"/>
                <w:lang w:eastAsia="pl-PL"/>
                <w14:ligatures w14:val="none"/>
              </w:rPr>
              <w:t>42215000-6</w:t>
            </w:r>
          </w:p>
        </w:tc>
        <w:tc>
          <w:tcPr>
            <w:tcW w:w="6702" w:type="dxa"/>
            <w:tcBorders>
              <w:top w:val="single" w:sz="4" w:space="0" w:color="auto"/>
              <w:left w:val="single" w:sz="4" w:space="0" w:color="auto"/>
              <w:bottom w:val="single" w:sz="4" w:space="0" w:color="auto"/>
              <w:right w:val="single" w:sz="4" w:space="0" w:color="auto"/>
            </w:tcBorders>
            <w:shd w:val="clear" w:color="auto" w:fill="FFFFFF"/>
            <w:vAlign w:val="center"/>
          </w:tcPr>
          <w:p w14:paraId="786227C9" w14:textId="4196C57A" w:rsidR="002A0F47" w:rsidRPr="00642406" w:rsidRDefault="002A0F47" w:rsidP="002A0F47">
            <w:pPr>
              <w:autoSpaceDN w:val="0"/>
              <w:spacing w:after="0" w:line="240" w:lineRule="auto"/>
              <w:rPr>
                <w:rFonts w:ascii="Times New Roman" w:eastAsia="Times New Roman" w:hAnsi="Times New Roman" w:cs="Times New Roman"/>
                <w:kern w:val="0"/>
                <w:lang w:eastAsia="pl-PL"/>
                <w14:ligatures w14:val="none"/>
              </w:rPr>
            </w:pPr>
            <w:r w:rsidRPr="00642406">
              <w:rPr>
                <w:rFonts w:ascii="Times New Roman" w:eastAsia="Times New Roman" w:hAnsi="Times New Roman" w:cs="Times New Roman"/>
                <w:kern w:val="0"/>
                <w:lang w:eastAsia="pl-PL"/>
                <w14:ligatures w14:val="none"/>
              </w:rPr>
              <w:t>Maszyny do przemysłowego przygotowywania lub produkcji żywności lub napojów </w:t>
            </w:r>
          </w:p>
        </w:tc>
      </w:tr>
      <w:tr w:rsidR="00642406" w:rsidRPr="00642406" w14:paraId="013D52C7" w14:textId="77777777">
        <w:trPr>
          <w:trHeight w:val="340"/>
          <w:tblHeader/>
          <w:jc w:val="right"/>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68B4F23" w14:textId="5C8B1139" w:rsidR="002A0F47" w:rsidRPr="00642406" w:rsidRDefault="002A0F47" w:rsidP="002A0F47">
            <w:pPr>
              <w:autoSpaceDN w:val="0"/>
              <w:spacing w:after="0" w:line="240" w:lineRule="auto"/>
              <w:rPr>
                <w:rFonts w:ascii="Times New Roman" w:eastAsia="Times New Roman" w:hAnsi="Times New Roman" w:cs="Times New Roman"/>
                <w:kern w:val="0"/>
                <w:lang w:eastAsia="pl-PL"/>
                <w14:ligatures w14:val="none"/>
              </w:rPr>
            </w:pPr>
            <w:r w:rsidRPr="00642406">
              <w:rPr>
                <w:rFonts w:ascii="Times New Roman" w:eastAsia="Times New Roman" w:hAnsi="Times New Roman" w:cs="Times New Roman"/>
                <w:kern w:val="0"/>
                <w:lang w:eastAsia="pl-PL"/>
                <w14:ligatures w14:val="none"/>
              </w:rPr>
              <w:t>42211000-8</w:t>
            </w:r>
          </w:p>
        </w:tc>
        <w:tc>
          <w:tcPr>
            <w:tcW w:w="6702" w:type="dxa"/>
            <w:tcBorders>
              <w:top w:val="single" w:sz="4" w:space="0" w:color="auto"/>
              <w:left w:val="single" w:sz="4" w:space="0" w:color="auto"/>
              <w:bottom w:val="single" w:sz="4" w:space="0" w:color="auto"/>
              <w:right w:val="single" w:sz="4" w:space="0" w:color="auto"/>
            </w:tcBorders>
            <w:shd w:val="clear" w:color="auto" w:fill="FFFFFF"/>
            <w:vAlign w:val="center"/>
          </w:tcPr>
          <w:p w14:paraId="5967E15B" w14:textId="244E2495" w:rsidR="002A0F47" w:rsidRPr="00642406" w:rsidRDefault="002A0F47" w:rsidP="002A0F47">
            <w:pPr>
              <w:autoSpaceDN w:val="0"/>
              <w:spacing w:after="0" w:line="240" w:lineRule="auto"/>
              <w:rPr>
                <w:rFonts w:ascii="Times New Roman" w:eastAsia="Times New Roman" w:hAnsi="Times New Roman" w:cs="Times New Roman"/>
                <w:kern w:val="0"/>
                <w:lang w:eastAsia="pl-PL"/>
                <w14:ligatures w14:val="none"/>
              </w:rPr>
            </w:pPr>
            <w:r w:rsidRPr="00642406">
              <w:rPr>
                <w:rFonts w:ascii="Times New Roman" w:eastAsia="Times New Roman" w:hAnsi="Times New Roman" w:cs="Times New Roman"/>
                <w:kern w:val="0"/>
                <w:lang w:eastAsia="pl-PL"/>
                <w14:ligatures w14:val="none"/>
              </w:rPr>
              <w:t>Maszyny mleczarskie</w:t>
            </w:r>
          </w:p>
        </w:tc>
      </w:tr>
      <w:tr w:rsidR="006F7FD7" w:rsidRPr="00642406" w14:paraId="1F8D0AE9" w14:textId="77777777">
        <w:trPr>
          <w:trHeight w:val="340"/>
          <w:tblHeader/>
          <w:jc w:val="right"/>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9DC141A" w14:textId="29023E35" w:rsidR="006F7FD7" w:rsidRPr="00642406" w:rsidRDefault="006F7FD7" w:rsidP="002A0F47">
            <w:pPr>
              <w:autoSpaceDN w:val="0"/>
              <w:spacing w:after="0" w:line="240" w:lineRule="auto"/>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38500000-0</w:t>
            </w:r>
          </w:p>
        </w:tc>
        <w:tc>
          <w:tcPr>
            <w:tcW w:w="6702" w:type="dxa"/>
            <w:tcBorders>
              <w:top w:val="single" w:sz="4" w:space="0" w:color="auto"/>
              <w:left w:val="single" w:sz="4" w:space="0" w:color="auto"/>
              <w:bottom w:val="single" w:sz="4" w:space="0" w:color="auto"/>
              <w:right w:val="single" w:sz="4" w:space="0" w:color="auto"/>
            </w:tcBorders>
            <w:shd w:val="clear" w:color="auto" w:fill="FFFFFF"/>
            <w:vAlign w:val="center"/>
          </w:tcPr>
          <w:p w14:paraId="2AFBF905" w14:textId="0CEA5B2B" w:rsidR="006F7FD7" w:rsidRPr="00642406" w:rsidRDefault="006F7FD7" w:rsidP="002A0F47">
            <w:pPr>
              <w:autoSpaceDN w:val="0"/>
              <w:spacing w:after="0" w:line="240" w:lineRule="auto"/>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Aparatura kontrolno-pomiarowa</w:t>
            </w:r>
          </w:p>
        </w:tc>
      </w:tr>
      <w:tr w:rsidR="006F7FD7" w:rsidRPr="00642406" w14:paraId="0C55EF53" w14:textId="77777777">
        <w:trPr>
          <w:trHeight w:val="340"/>
          <w:tblHeader/>
          <w:jc w:val="right"/>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FC37D38" w14:textId="4F78D824" w:rsidR="006F7FD7" w:rsidRDefault="00745CD2" w:rsidP="002A0F47">
            <w:pPr>
              <w:autoSpaceDN w:val="0"/>
              <w:spacing w:after="0" w:line="240" w:lineRule="auto"/>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42912100-3</w:t>
            </w:r>
          </w:p>
        </w:tc>
        <w:tc>
          <w:tcPr>
            <w:tcW w:w="6702" w:type="dxa"/>
            <w:tcBorders>
              <w:top w:val="single" w:sz="4" w:space="0" w:color="auto"/>
              <w:left w:val="single" w:sz="4" w:space="0" w:color="auto"/>
              <w:bottom w:val="single" w:sz="4" w:space="0" w:color="auto"/>
              <w:right w:val="single" w:sz="4" w:space="0" w:color="auto"/>
            </w:tcBorders>
            <w:shd w:val="clear" w:color="auto" w:fill="FFFFFF"/>
            <w:vAlign w:val="center"/>
          </w:tcPr>
          <w:p w14:paraId="59A79041" w14:textId="3ACBD3DA" w:rsidR="006F7FD7" w:rsidRDefault="00745CD2" w:rsidP="002A0F47">
            <w:pPr>
              <w:autoSpaceDN w:val="0"/>
              <w:spacing w:after="0" w:line="240" w:lineRule="auto"/>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Maszyny i aparatura do filtrowania cieczy</w:t>
            </w:r>
          </w:p>
        </w:tc>
      </w:tr>
    </w:tbl>
    <w:p w14:paraId="3996D2AA" w14:textId="7D21EFD1" w:rsidR="001647CC" w:rsidRPr="002739DC" w:rsidRDefault="001647CC" w:rsidP="002739DC">
      <w:pPr>
        <w:pStyle w:val="Akapitzlist"/>
        <w:numPr>
          <w:ilvl w:val="0"/>
          <w:numId w:val="14"/>
        </w:numPr>
        <w:spacing w:before="120" w:after="60" w:line="24" w:lineRule="atLeast"/>
        <w:jc w:val="both"/>
        <w:rPr>
          <w:rFonts w:ascii="Times New Roman" w:hAnsi="Times New Roman" w:cs="Times New Roman"/>
        </w:rPr>
      </w:pPr>
      <w:r w:rsidRPr="002739DC">
        <w:rPr>
          <w:rFonts w:ascii="Times New Roman" w:hAnsi="Times New Roman" w:cs="Times New Roman"/>
        </w:rPr>
        <w:t xml:space="preserve">Zamawiający dopuszcza zastosowanie rozwiązań równoważnych tj. produktów, urządzeń, materiałów, rozwiązań technologicznych lub procesów ich wytworzenia je charakteryzujące, które mają te same cechy funkcjonalne oraz jakościowe co wskazane </w:t>
      </w:r>
      <w:r w:rsidRPr="002739DC">
        <w:rPr>
          <w:rFonts w:ascii="Times New Roman" w:hAnsi="Times New Roman" w:cs="Times New Roman"/>
        </w:rPr>
        <w:br/>
        <w:t xml:space="preserve">w </w:t>
      </w:r>
      <w:r w:rsidRPr="002739DC">
        <w:rPr>
          <w:rFonts w:ascii="Times New Roman" w:hAnsi="Times New Roman" w:cs="Times New Roman"/>
          <w:b/>
        </w:rPr>
        <w:t>specyfikacji technicznej</w:t>
      </w:r>
      <w:r w:rsidRPr="002739DC">
        <w:rPr>
          <w:rFonts w:ascii="Times New Roman" w:hAnsi="Times New Roman" w:cs="Times New Roman"/>
        </w:rPr>
        <w:t xml:space="preserve"> konkretne z nazwy, pochodzenia lub charakteru procesu produkcji materiały, urządzenia, produkty lub rozwiązania technologiczne. Jakość zastosowanych rozwiązań równoważnych nie może być gorsza od jakości określonych </w:t>
      </w:r>
      <w:r w:rsidRPr="002739DC">
        <w:rPr>
          <w:rFonts w:ascii="Times New Roman" w:hAnsi="Times New Roman" w:cs="Times New Roman"/>
        </w:rPr>
        <w:br/>
        <w:t>w specyfikacji produktu lub rozwiązania technologicznego.</w:t>
      </w:r>
    </w:p>
    <w:p w14:paraId="6A1C98F3" w14:textId="77777777" w:rsidR="001647CC" w:rsidRPr="001647CC" w:rsidRDefault="001647CC" w:rsidP="002739DC">
      <w:pPr>
        <w:pStyle w:val="Akapitzlist"/>
        <w:numPr>
          <w:ilvl w:val="0"/>
          <w:numId w:val="14"/>
        </w:numPr>
        <w:spacing w:before="120" w:after="60" w:line="24" w:lineRule="atLeast"/>
        <w:contextualSpacing w:val="0"/>
        <w:jc w:val="both"/>
        <w:rPr>
          <w:rFonts w:ascii="Times New Roman" w:hAnsi="Times New Roman" w:cs="Times New Roman"/>
        </w:rPr>
      </w:pPr>
      <w:r w:rsidRPr="001647CC">
        <w:rPr>
          <w:rFonts w:ascii="Times New Roman" w:hAnsi="Times New Roman" w:cs="Times New Roman"/>
        </w:rPr>
        <w:t xml:space="preserve">Za ofertę równoważną uważa się taką ofertę, która przedstawia Przedmiot zamówienia </w:t>
      </w:r>
      <w:r w:rsidRPr="001647CC">
        <w:rPr>
          <w:rFonts w:ascii="Times New Roman" w:hAnsi="Times New Roman" w:cs="Times New Roman"/>
        </w:rPr>
        <w:br/>
        <w:t xml:space="preserve">o właściwościach takich samych lub zbliżonych do tych, które zostały określone </w:t>
      </w:r>
      <w:r w:rsidRPr="001647CC">
        <w:rPr>
          <w:rFonts w:ascii="Times New Roman" w:hAnsi="Times New Roman" w:cs="Times New Roman"/>
        </w:rPr>
        <w:br/>
        <w:t xml:space="preserve">w </w:t>
      </w:r>
      <w:r w:rsidRPr="001647CC">
        <w:rPr>
          <w:rFonts w:ascii="Times New Roman" w:hAnsi="Times New Roman" w:cs="Times New Roman"/>
          <w:b/>
        </w:rPr>
        <w:t>specyfikacji technicznej</w:t>
      </w:r>
      <w:r w:rsidRPr="001647CC">
        <w:rPr>
          <w:rFonts w:ascii="Times New Roman" w:hAnsi="Times New Roman" w:cs="Times New Roman"/>
        </w:rPr>
        <w:t xml:space="preserve">, lecz oznaczonych innym znakiem towarowym, patentem lub pochodzeniem lub wykonanych w innym od podanego procesie technologicznym. </w:t>
      </w:r>
      <w:r w:rsidRPr="001647CC">
        <w:rPr>
          <w:rFonts w:ascii="Times New Roman" w:hAnsi="Times New Roman" w:cs="Times New Roman"/>
        </w:rPr>
        <w:br/>
        <w:t xml:space="preserve">Nie jest to oferta identyczna ze wskazanym Przedmiotem zamówienia. </w:t>
      </w:r>
    </w:p>
    <w:p w14:paraId="66249045" w14:textId="77777777" w:rsidR="001647CC" w:rsidRPr="001647CC" w:rsidRDefault="001647CC" w:rsidP="002739DC">
      <w:pPr>
        <w:pStyle w:val="Akapitzlist"/>
        <w:numPr>
          <w:ilvl w:val="0"/>
          <w:numId w:val="14"/>
        </w:numPr>
        <w:spacing w:before="120" w:after="0" w:line="240" w:lineRule="auto"/>
        <w:contextualSpacing w:val="0"/>
        <w:jc w:val="both"/>
        <w:rPr>
          <w:rFonts w:ascii="Times New Roman" w:hAnsi="Times New Roman" w:cs="Times New Roman"/>
        </w:rPr>
      </w:pPr>
      <w:r w:rsidRPr="001647CC">
        <w:rPr>
          <w:rFonts w:ascii="Times New Roman" w:hAnsi="Times New Roman" w:cs="Times New Roman"/>
        </w:rPr>
        <w:t xml:space="preserve">Wszędzie tam, gdzie przy opisie Przedmiotu zamówienia powołane są normy, aprobaty, specyfikacje techniczne i systemy odniesienia lub procesy technologiczne, bądź wskazane są znaki towarowe, patenty lub źródło pochodzenia, postanowienia te należy odczytywać jako przykładowe, a wykonawca ma każdorazowo prawo zastosowania rozwiązania równoważnego. </w:t>
      </w:r>
    </w:p>
    <w:p w14:paraId="3575224D" w14:textId="77777777" w:rsidR="00907317" w:rsidRDefault="00907317" w:rsidP="00D415DE">
      <w:pPr>
        <w:spacing w:before="120" w:after="120"/>
        <w:ind w:firstLine="708"/>
        <w:jc w:val="both"/>
        <w:rPr>
          <w:rFonts w:ascii="Times New Roman" w:hAnsi="Times New Roman" w:cs="Times New Roman"/>
          <w:b/>
          <w:iCs/>
        </w:rPr>
      </w:pPr>
    </w:p>
    <w:p w14:paraId="60E2FC38" w14:textId="77777777" w:rsidR="00907317" w:rsidRDefault="00907317" w:rsidP="00D415DE">
      <w:pPr>
        <w:spacing w:before="120" w:after="120"/>
        <w:ind w:firstLine="708"/>
        <w:jc w:val="both"/>
        <w:rPr>
          <w:rFonts w:ascii="Times New Roman" w:hAnsi="Times New Roman" w:cs="Times New Roman"/>
          <w:b/>
          <w:iCs/>
        </w:rPr>
      </w:pPr>
    </w:p>
    <w:p w14:paraId="71ABBE14" w14:textId="5B504164" w:rsidR="0008026A" w:rsidRPr="00D415DE" w:rsidRDefault="002739DC" w:rsidP="00D415DE">
      <w:pPr>
        <w:spacing w:before="120" w:after="120"/>
        <w:ind w:firstLine="708"/>
        <w:jc w:val="both"/>
        <w:rPr>
          <w:rFonts w:ascii="Times New Roman" w:hAnsi="Times New Roman" w:cs="Times New Roman"/>
          <w:b/>
          <w:iCs/>
        </w:rPr>
      </w:pPr>
      <w:r>
        <w:rPr>
          <w:rFonts w:ascii="Times New Roman" w:hAnsi="Times New Roman" w:cs="Times New Roman"/>
          <w:b/>
          <w:iCs/>
        </w:rPr>
        <w:t xml:space="preserve">4) </w:t>
      </w:r>
      <w:r w:rsidR="0008026A" w:rsidRPr="00D415DE">
        <w:rPr>
          <w:rFonts w:ascii="Times New Roman" w:hAnsi="Times New Roman" w:cs="Times New Roman"/>
          <w:b/>
          <w:iCs/>
        </w:rPr>
        <w:t xml:space="preserve">Termin </w:t>
      </w:r>
      <w:r w:rsidR="008C7D53" w:rsidRPr="00D415DE">
        <w:rPr>
          <w:rFonts w:ascii="Times New Roman" w:hAnsi="Times New Roman" w:cs="Times New Roman"/>
          <w:b/>
          <w:iCs/>
        </w:rPr>
        <w:t xml:space="preserve">i miejsce </w:t>
      </w:r>
      <w:r w:rsidR="0008026A" w:rsidRPr="00D415DE">
        <w:rPr>
          <w:rFonts w:ascii="Times New Roman" w:hAnsi="Times New Roman" w:cs="Times New Roman"/>
          <w:b/>
          <w:iCs/>
        </w:rPr>
        <w:t>realizacji zamówienia</w:t>
      </w:r>
      <w:r w:rsidR="00C863D8" w:rsidRPr="00D415DE">
        <w:rPr>
          <w:rFonts w:ascii="Times New Roman" w:hAnsi="Times New Roman" w:cs="Times New Roman"/>
          <w:b/>
          <w:iCs/>
        </w:rPr>
        <w:t xml:space="preserve"> / umowy</w:t>
      </w:r>
    </w:p>
    <w:p w14:paraId="4FBC8D79" w14:textId="76BAB916" w:rsidR="001647CC" w:rsidRPr="002306B3" w:rsidRDefault="001647CC" w:rsidP="001647CC">
      <w:pPr>
        <w:pStyle w:val="redniasiatka1akcent21"/>
        <w:numPr>
          <w:ilvl w:val="0"/>
          <w:numId w:val="30"/>
        </w:numPr>
        <w:spacing w:after="60" w:line="240" w:lineRule="auto"/>
        <w:jc w:val="both"/>
        <w:rPr>
          <w:rFonts w:ascii="Times New Roman" w:hAnsi="Times New Roman"/>
          <w:b/>
          <w:bCs/>
        </w:rPr>
      </w:pPr>
      <w:r w:rsidRPr="002306B3">
        <w:rPr>
          <w:rFonts w:ascii="Times New Roman" w:hAnsi="Times New Roman"/>
        </w:rPr>
        <w:t>Z</w:t>
      </w:r>
      <w:r w:rsidRPr="002306B3">
        <w:rPr>
          <w:rFonts w:ascii="Times New Roman" w:hAnsi="Times New Roman"/>
          <w:bCs/>
        </w:rPr>
        <w:t xml:space="preserve">amawiający wymaga aby Przedmiot zamówienia został wykonany </w:t>
      </w:r>
      <w:r w:rsidRPr="002306B3">
        <w:rPr>
          <w:rFonts w:ascii="Times New Roman" w:hAnsi="Times New Roman"/>
          <w:b/>
          <w:bCs/>
        </w:rPr>
        <w:t xml:space="preserve">w terminie wskazanym w ofercie </w:t>
      </w:r>
      <w:r w:rsidR="00F63119">
        <w:rPr>
          <w:rFonts w:ascii="Times New Roman" w:hAnsi="Times New Roman"/>
          <w:b/>
          <w:bCs/>
        </w:rPr>
        <w:t>W</w:t>
      </w:r>
      <w:r w:rsidRPr="002306B3">
        <w:rPr>
          <w:rFonts w:ascii="Times New Roman" w:hAnsi="Times New Roman"/>
          <w:b/>
          <w:bCs/>
        </w:rPr>
        <w:t>ykonawcy.</w:t>
      </w:r>
      <w:r w:rsidRPr="002306B3">
        <w:rPr>
          <w:rFonts w:ascii="Times New Roman" w:hAnsi="Times New Roman"/>
          <w:bCs/>
        </w:rPr>
        <w:t xml:space="preserve"> Termin </w:t>
      </w:r>
      <w:r w:rsidRPr="002306B3">
        <w:rPr>
          <w:rFonts w:ascii="Times New Roman" w:hAnsi="Times New Roman"/>
          <w:bCs/>
          <w:lang w:val="pl-PL"/>
        </w:rPr>
        <w:t xml:space="preserve">Realizacji </w:t>
      </w:r>
      <w:r w:rsidRPr="002306B3">
        <w:rPr>
          <w:rFonts w:ascii="Times New Roman" w:hAnsi="Times New Roman"/>
          <w:bCs/>
        </w:rPr>
        <w:t xml:space="preserve">zamówienia jest jednym </w:t>
      </w:r>
      <w:r w:rsidRPr="002306B3">
        <w:rPr>
          <w:rFonts w:ascii="Times New Roman" w:hAnsi="Times New Roman"/>
          <w:bCs/>
          <w:lang w:val="pl-PL"/>
        </w:rPr>
        <w:br/>
      </w:r>
      <w:r w:rsidRPr="002306B3">
        <w:rPr>
          <w:rFonts w:ascii="Times New Roman" w:hAnsi="Times New Roman"/>
          <w:bCs/>
        </w:rPr>
        <w:t>z kryterium oceny ofert i zostanie wpisany do umowy jako bezwzględnie obowiązujący.</w:t>
      </w:r>
    </w:p>
    <w:p w14:paraId="0F8C40DD" w14:textId="77777777" w:rsidR="001647CC" w:rsidRPr="00B1268A" w:rsidRDefault="001647CC" w:rsidP="001647CC">
      <w:pPr>
        <w:spacing w:after="60" w:line="240" w:lineRule="auto"/>
        <w:ind w:left="993"/>
        <w:jc w:val="both"/>
        <w:rPr>
          <w:rFonts w:ascii="Times New Roman" w:hAnsi="Times New Roman" w:cs="Times New Roman"/>
          <w:bCs/>
          <w:color w:val="000000" w:themeColor="text1"/>
        </w:rPr>
      </w:pPr>
      <w:r w:rsidRPr="00B1268A">
        <w:rPr>
          <w:rFonts w:ascii="Times New Roman" w:hAnsi="Times New Roman" w:cs="Times New Roman"/>
          <w:bCs/>
        </w:rPr>
        <w:t xml:space="preserve">Określony w ofercie termin ma być wyrażony w dniach kalendarzowych, bezpośrednio </w:t>
      </w:r>
      <w:r w:rsidRPr="00B1268A">
        <w:rPr>
          <w:rFonts w:ascii="Times New Roman" w:hAnsi="Times New Roman" w:cs="Times New Roman"/>
          <w:bCs/>
          <w:color w:val="000000" w:themeColor="text1"/>
        </w:rPr>
        <w:t>następujących po sobie, a liczony od dnia zawarcia Umowy.</w:t>
      </w:r>
    </w:p>
    <w:p w14:paraId="5CEAE3CD" w14:textId="7B7A4CC9" w:rsidR="00D415DE" w:rsidRDefault="001647CC" w:rsidP="00D415DE">
      <w:pPr>
        <w:spacing w:after="60" w:line="240" w:lineRule="auto"/>
        <w:ind w:left="993"/>
        <w:jc w:val="both"/>
        <w:rPr>
          <w:rFonts w:ascii="Times New Roman" w:hAnsi="Times New Roman" w:cs="Times New Roman"/>
          <w:bCs/>
          <w:color w:val="000000" w:themeColor="text1"/>
        </w:rPr>
      </w:pPr>
      <w:r w:rsidRPr="00B1268A">
        <w:rPr>
          <w:rFonts w:ascii="Times New Roman" w:hAnsi="Times New Roman" w:cs="Times New Roman"/>
          <w:bCs/>
          <w:color w:val="000000" w:themeColor="text1"/>
        </w:rPr>
        <w:t xml:space="preserve">Zamawiający obliczy Termin Realizacji w oparciu o datę zawarcia umowy oraz ilość dni wskazaną w ofercie </w:t>
      </w:r>
      <w:r w:rsidR="00565CEA">
        <w:rPr>
          <w:rFonts w:ascii="Times New Roman" w:hAnsi="Times New Roman" w:cs="Times New Roman"/>
          <w:bCs/>
          <w:color w:val="000000" w:themeColor="text1"/>
        </w:rPr>
        <w:t>W</w:t>
      </w:r>
      <w:r w:rsidRPr="00B1268A">
        <w:rPr>
          <w:rFonts w:ascii="Times New Roman" w:hAnsi="Times New Roman" w:cs="Times New Roman"/>
          <w:bCs/>
          <w:color w:val="000000" w:themeColor="text1"/>
        </w:rPr>
        <w:t xml:space="preserve">ykonawcy. </w:t>
      </w:r>
    </w:p>
    <w:p w14:paraId="2BEDB2D4" w14:textId="5BDAA234" w:rsidR="002C1F77" w:rsidRPr="00D415DE" w:rsidRDefault="00AC059B" w:rsidP="00D415DE">
      <w:pPr>
        <w:spacing w:after="60" w:line="240" w:lineRule="auto"/>
        <w:ind w:left="993"/>
        <w:jc w:val="both"/>
        <w:rPr>
          <w:rFonts w:ascii="Times New Roman" w:hAnsi="Times New Roman" w:cs="Times New Roman"/>
          <w:b/>
          <w:bCs/>
          <w:color w:val="000000" w:themeColor="text1"/>
        </w:rPr>
      </w:pPr>
      <w:r>
        <w:rPr>
          <w:rFonts w:ascii="Times New Roman" w:hAnsi="Times New Roman"/>
        </w:rPr>
        <w:t xml:space="preserve">Pożądanym jest, aby Przedmiot zamówienia </w:t>
      </w:r>
      <w:r w:rsidR="008432C1" w:rsidRPr="00642406">
        <w:rPr>
          <w:rFonts w:ascii="Times New Roman" w:hAnsi="Times New Roman"/>
        </w:rPr>
        <w:t xml:space="preserve">Termin realizacji </w:t>
      </w:r>
      <w:r w:rsidR="00497548" w:rsidRPr="00642406">
        <w:rPr>
          <w:rFonts w:ascii="Times New Roman" w:hAnsi="Times New Roman"/>
        </w:rPr>
        <w:t>Przedmiotu zamówienia</w:t>
      </w:r>
      <w:r>
        <w:rPr>
          <w:rFonts w:ascii="Times New Roman" w:hAnsi="Times New Roman"/>
        </w:rPr>
        <w:t xml:space="preserve"> został wykonany w terminie do dnia</w:t>
      </w:r>
      <w:r w:rsidR="00497548" w:rsidRPr="00642406">
        <w:rPr>
          <w:rFonts w:ascii="Times New Roman" w:hAnsi="Times New Roman"/>
        </w:rPr>
        <w:t xml:space="preserve">: </w:t>
      </w:r>
    </w:p>
    <w:p w14:paraId="606C1C0B" w14:textId="681564E5" w:rsidR="002C1F77" w:rsidRPr="00642406" w:rsidRDefault="000D65CF" w:rsidP="00497548">
      <w:pPr>
        <w:spacing w:after="0"/>
        <w:ind w:left="993"/>
        <w:rPr>
          <w:rFonts w:ascii="Times New Roman" w:hAnsi="Times New Roman" w:cs="Times New Roman"/>
        </w:rPr>
      </w:pPr>
      <w:r w:rsidRPr="00642406">
        <w:rPr>
          <w:rFonts w:ascii="Times New Roman" w:hAnsi="Times New Roman" w:cs="Times New Roman"/>
        </w:rPr>
        <w:t>Część</w:t>
      </w:r>
      <w:r w:rsidR="002C1F77" w:rsidRPr="00642406">
        <w:rPr>
          <w:rFonts w:ascii="Times New Roman" w:hAnsi="Times New Roman" w:cs="Times New Roman"/>
        </w:rPr>
        <w:t xml:space="preserve"> 1</w:t>
      </w:r>
      <w:r w:rsidR="005C3394" w:rsidRPr="00642406">
        <w:rPr>
          <w:rFonts w:ascii="Times New Roman" w:hAnsi="Times New Roman" w:cs="Times New Roman"/>
        </w:rPr>
        <w:t xml:space="preserve"> </w:t>
      </w:r>
      <w:r w:rsidR="00C863D8" w:rsidRPr="00642406">
        <w:rPr>
          <w:rFonts w:ascii="Times New Roman" w:hAnsi="Times New Roman" w:cs="Times New Roman"/>
        </w:rPr>
        <w:t>–</w:t>
      </w:r>
      <w:r w:rsidR="005C3394" w:rsidRPr="00642406">
        <w:rPr>
          <w:rFonts w:ascii="Times New Roman" w:hAnsi="Times New Roman" w:cs="Times New Roman"/>
        </w:rPr>
        <w:t xml:space="preserve"> </w:t>
      </w:r>
      <w:r w:rsidR="00C863D8" w:rsidRPr="00642406">
        <w:rPr>
          <w:rFonts w:ascii="Times New Roman" w:hAnsi="Times New Roman" w:cs="Times New Roman"/>
        </w:rPr>
        <w:t xml:space="preserve">od dnia podpisania umowy </w:t>
      </w:r>
      <w:r w:rsidR="005C3394" w:rsidRPr="00642406">
        <w:rPr>
          <w:rFonts w:ascii="Times New Roman" w:hAnsi="Times New Roman" w:cs="Times New Roman"/>
        </w:rPr>
        <w:t xml:space="preserve">do </w:t>
      </w:r>
      <w:r w:rsidR="005C3394" w:rsidRPr="00642406">
        <w:rPr>
          <w:rFonts w:ascii="Times New Roman" w:hAnsi="Times New Roman" w:cs="Times New Roman"/>
          <w:b/>
          <w:bCs/>
        </w:rPr>
        <w:t>30.11.2025</w:t>
      </w:r>
      <w:r w:rsidR="00497548" w:rsidRPr="00642406">
        <w:rPr>
          <w:rFonts w:ascii="Times New Roman" w:hAnsi="Times New Roman" w:cs="Times New Roman"/>
          <w:b/>
          <w:bCs/>
        </w:rPr>
        <w:t xml:space="preserve"> r.</w:t>
      </w:r>
    </w:p>
    <w:p w14:paraId="3A084414" w14:textId="20F4C53C" w:rsidR="002C1F77" w:rsidRPr="00642406" w:rsidRDefault="000D65CF" w:rsidP="00497548">
      <w:pPr>
        <w:spacing w:after="0"/>
        <w:ind w:left="993"/>
        <w:rPr>
          <w:rFonts w:ascii="Times New Roman" w:hAnsi="Times New Roman" w:cs="Times New Roman"/>
        </w:rPr>
      </w:pPr>
      <w:r w:rsidRPr="00642406">
        <w:rPr>
          <w:rFonts w:ascii="Times New Roman" w:hAnsi="Times New Roman" w:cs="Times New Roman"/>
        </w:rPr>
        <w:t>Część</w:t>
      </w:r>
      <w:r w:rsidR="002C1F77" w:rsidRPr="00642406">
        <w:rPr>
          <w:rFonts w:ascii="Times New Roman" w:hAnsi="Times New Roman" w:cs="Times New Roman"/>
        </w:rPr>
        <w:t xml:space="preserve"> 2</w:t>
      </w:r>
      <w:r w:rsidR="005C3394" w:rsidRPr="00642406">
        <w:rPr>
          <w:rFonts w:ascii="Times New Roman" w:hAnsi="Times New Roman" w:cs="Times New Roman"/>
        </w:rPr>
        <w:t xml:space="preserve"> - </w:t>
      </w:r>
      <w:r w:rsidR="00C863D8" w:rsidRPr="00642406">
        <w:rPr>
          <w:rFonts w:ascii="Times New Roman" w:hAnsi="Times New Roman" w:cs="Times New Roman"/>
        </w:rPr>
        <w:t xml:space="preserve">od dnia podpisania umowy </w:t>
      </w:r>
      <w:r w:rsidR="005C3394" w:rsidRPr="00642406">
        <w:rPr>
          <w:rFonts w:ascii="Times New Roman" w:hAnsi="Times New Roman" w:cs="Times New Roman"/>
        </w:rPr>
        <w:t xml:space="preserve">do </w:t>
      </w:r>
      <w:r w:rsidR="005C3394" w:rsidRPr="00642406">
        <w:rPr>
          <w:rFonts w:ascii="Times New Roman" w:hAnsi="Times New Roman" w:cs="Times New Roman"/>
          <w:b/>
          <w:bCs/>
        </w:rPr>
        <w:t>30.11.2025</w:t>
      </w:r>
      <w:r w:rsidR="00497548" w:rsidRPr="00642406">
        <w:rPr>
          <w:rFonts w:ascii="Times New Roman" w:hAnsi="Times New Roman" w:cs="Times New Roman"/>
          <w:b/>
          <w:bCs/>
        </w:rPr>
        <w:t xml:space="preserve"> r.</w:t>
      </w:r>
    </w:p>
    <w:p w14:paraId="67BA73E6" w14:textId="3FEEAEC7" w:rsidR="002C1F77" w:rsidRDefault="000D65CF" w:rsidP="00497548">
      <w:pPr>
        <w:spacing w:after="60"/>
        <w:ind w:left="993"/>
        <w:rPr>
          <w:rFonts w:ascii="Times New Roman" w:hAnsi="Times New Roman" w:cs="Times New Roman"/>
          <w:b/>
          <w:bCs/>
        </w:rPr>
      </w:pPr>
      <w:r w:rsidRPr="00642406">
        <w:rPr>
          <w:rFonts w:ascii="Times New Roman" w:hAnsi="Times New Roman" w:cs="Times New Roman"/>
        </w:rPr>
        <w:t>Część</w:t>
      </w:r>
      <w:r w:rsidR="002C1F77" w:rsidRPr="00642406">
        <w:rPr>
          <w:rFonts w:ascii="Times New Roman" w:hAnsi="Times New Roman" w:cs="Times New Roman"/>
        </w:rPr>
        <w:t xml:space="preserve"> 3</w:t>
      </w:r>
      <w:r w:rsidR="005C3394" w:rsidRPr="00642406">
        <w:rPr>
          <w:rFonts w:ascii="Times New Roman" w:hAnsi="Times New Roman" w:cs="Times New Roman"/>
        </w:rPr>
        <w:t xml:space="preserve"> - </w:t>
      </w:r>
      <w:r w:rsidR="00C863D8" w:rsidRPr="00642406">
        <w:rPr>
          <w:rFonts w:ascii="Times New Roman" w:hAnsi="Times New Roman" w:cs="Times New Roman"/>
        </w:rPr>
        <w:t xml:space="preserve">od dnia podpisania umowy </w:t>
      </w:r>
      <w:r w:rsidR="005C3394" w:rsidRPr="00642406">
        <w:rPr>
          <w:rFonts w:ascii="Times New Roman" w:hAnsi="Times New Roman" w:cs="Times New Roman"/>
        </w:rPr>
        <w:t xml:space="preserve">do </w:t>
      </w:r>
      <w:r w:rsidR="005C3394" w:rsidRPr="00642406">
        <w:rPr>
          <w:rFonts w:ascii="Times New Roman" w:hAnsi="Times New Roman" w:cs="Times New Roman"/>
          <w:b/>
          <w:bCs/>
        </w:rPr>
        <w:t>30.11.2025</w:t>
      </w:r>
      <w:r w:rsidR="00497548" w:rsidRPr="00642406">
        <w:rPr>
          <w:rFonts w:ascii="Times New Roman" w:hAnsi="Times New Roman" w:cs="Times New Roman"/>
          <w:b/>
          <w:bCs/>
        </w:rPr>
        <w:t xml:space="preserve"> r.</w:t>
      </w:r>
      <w:r w:rsidR="00C863D8" w:rsidRPr="00642406">
        <w:rPr>
          <w:rFonts w:ascii="Times New Roman" w:hAnsi="Times New Roman" w:cs="Times New Roman"/>
          <w:b/>
          <w:bCs/>
        </w:rPr>
        <w:t xml:space="preserve"> </w:t>
      </w:r>
    </w:p>
    <w:p w14:paraId="25BF1B1A" w14:textId="4B56A687" w:rsidR="00D415DE" w:rsidRDefault="00D415DE" w:rsidP="00D415DE">
      <w:pPr>
        <w:spacing w:after="60"/>
        <w:ind w:left="993"/>
        <w:rPr>
          <w:rFonts w:ascii="Times New Roman" w:hAnsi="Times New Roman" w:cs="Times New Roman"/>
          <w:b/>
          <w:bCs/>
        </w:rPr>
      </w:pPr>
      <w:r w:rsidRPr="00642406">
        <w:rPr>
          <w:rFonts w:ascii="Times New Roman" w:hAnsi="Times New Roman" w:cs="Times New Roman"/>
        </w:rPr>
        <w:t xml:space="preserve">Część </w:t>
      </w:r>
      <w:r>
        <w:rPr>
          <w:rFonts w:ascii="Times New Roman" w:hAnsi="Times New Roman" w:cs="Times New Roman"/>
        </w:rPr>
        <w:t>4</w:t>
      </w:r>
      <w:r w:rsidRPr="00642406">
        <w:rPr>
          <w:rFonts w:ascii="Times New Roman" w:hAnsi="Times New Roman" w:cs="Times New Roman"/>
        </w:rPr>
        <w:t xml:space="preserve"> - od dnia podpisania umowy do </w:t>
      </w:r>
      <w:r w:rsidRPr="00642406">
        <w:rPr>
          <w:rFonts w:ascii="Times New Roman" w:hAnsi="Times New Roman" w:cs="Times New Roman"/>
          <w:b/>
          <w:bCs/>
        </w:rPr>
        <w:t xml:space="preserve">30.11.2025 r. </w:t>
      </w:r>
    </w:p>
    <w:p w14:paraId="06899BB7" w14:textId="4E20046C" w:rsidR="00745CD2" w:rsidRDefault="00745CD2" w:rsidP="00745CD2">
      <w:pPr>
        <w:spacing w:after="60"/>
        <w:ind w:left="993"/>
        <w:rPr>
          <w:rFonts w:ascii="Times New Roman" w:hAnsi="Times New Roman" w:cs="Times New Roman"/>
          <w:b/>
          <w:bCs/>
        </w:rPr>
      </w:pPr>
      <w:r w:rsidRPr="00642406">
        <w:rPr>
          <w:rFonts w:ascii="Times New Roman" w:hAnsi="Times New Roman" w:cs="Times New Roman"/>
        </w:rPr>
        <w:t xml:space="preserve">Część </w:t>
      </w:r>
      <w:r>
        <w:rPr>
          <w:rFonts w:ascii="Times New Roman" w:hAnsi="Times New Roman" w:cs="Times New Roman"/>
        </w:rPr>
        <w:t>5</w:t>
      </w:r>
      <w:r w:rsidRPr="00642406">
        <w:rPr>
          <w:rFonts w:ascii="Times New Roman" w:hAnsi="Times New Roman" w:cs="Times New Roman"/>
        </w:rPr>
        <w:t xml:space="preserve"> - od dnia podpisania umowy do </w:t>
      </w:r>
      <w:r w:rsidRPr="00642406">
        <w:rPr>
          <w:rFonts w:ascii="Times New Roman" w:hAnsi="Times New Roman" w:cs="Times New Roman"/>
          <w:b/>
          <w:bCs/>
        </w:rPr>
        <w:t xml:space="preserve">30.11.2025 r. </w:t>
      </w:r>
    </w:p>
    <w:p w14:paraId="73E624A3" w14:textId="10D13622" w:rsidR="00E56EB7" w:rsidRPr="00642406" w:rsidRDefault="00E56EB7" w:rsidP="00E56EB7">
      <w:pPr>
        <w:spacing w:after="60"/>
        <w:ind w:left="993"/>
        <w:rPr>
          <w:rFonts w:ascii="Times New Roman" w:hAnsi="Times New Roman" w:cs="Times New Roman"/>
        </w:rPr>
      </w:pPr>
      <w:r w:rsidRPr="00642406">
        <w:rPr>
          <w:rFonts w:ascii="Times New Roman" w:hAnsi="Times New Roman" w:cs="Times New Roman"/>
        </w:rPr>
        <w:t xml:space="preserve">Część </w:t>
      </w:r>
      <w:r>
        <w:rPr>
          <w:rFonts w:ascii="Times New Roman" w:hAnsi="Times New Roman" w:cs="Times New Roman"/>
        </w:rPr>
        <w:t>6</w:t>
      </w:r>
      <w:r w:rsidRPr="00642406">
        <w:rPr>
          <w:rFonts w:ascii="Times New Roman" w:hAnsi="Times New Roman" w:cs="Times New Roman"/>
        </w:rPr>
        <w:t xml:space="preserve"> - od dnia podpisania umowy do </w:t>
      </w:r>
      <w:r w:rsidRPr="00642406">
        <w:rPr>
          <w:rFonts w:ascii="Times New Roman" w:hAnsi="Times New Roman" w:cs="Times New Roman"/>
          <w:b/>
          <w:bCs/>
        </w:rPr>
        <w:t xml:space="preserve">30.11.2025 r. </w:t>
      </w:r>
    </w:p>
    <w:p w14:paraId="5F1884DD" w14:textId="0748A2CE" w:rsidR="00E56EB7" w:rsidRPr="00642406" w:rsidRDefault="00E56EB7" w:rsidP="00E56EB7">
      <w:pPr>
        <w:spacing w:after="60"/>
        <w:ind w:left="993"/>
        <w:rPr>
          <w:rFonts w:ascii="Times New Roman" w:hAnsi="Times New Roman" w:cs="Times New Roman"/>
        </w:rPr>
      </w:pPr>
      <w:r w:rsidRPr="00642406">
        <w:rPr>
          <w:rFonts w:ascii="Times New Roman" w:hAnsi="Times New Roman" w:cs="Times New Roman"/>
        </w:rPr>
        <w:t xml:space="preserve">Część </w:t>
      </w:r>
      <w:r>
        <w:rPr>
          <w:rFonts w:ascii="Times New Roman" w:hAnsi="Times New Roman" w:cs="Times New Roman"/>
        </w:rPr>
        <w:t>7</w:t>
      </w:r>
      <w:r w:rsidRPr="00642406">
        <w:rPr>
          <w:rFonts w:ascii="Times New Roman" w:hAnsi="Times New Roman" w:cs="Times New Roman"/>
        </w:rPr>
        <w:t xml:space="preserve"> - od dnia podpisania umowy do </w:t>
      </w:r>
      <w:r w:rsidRPr="00642406">
        <w:rPr>
          <w:rFonts w:ascii="Times New Roman" w:hAnsi="Times New Roman" w:cs="Times New Roman"/>
          <w:b/>
          <w:bCs/>
        </w:rPr>
        <w:t xml:space="preserve">30.11.2025 r. </w:t>
      </w:r>
    </w:p>
    <w:p w14:paraId="4AADF1AB" w14:textId="26A1B197" w:rsidR="00E56EB7" w:rsidRPr="00642406" w:rsidRDefault="00E56EB7" w:rsidP="00E56EB7">
      <w:pPr>
        <w:spacing w:after="60"/>
        <w:ind w:left="993"/>
        <w:rPr>
          <w:rFonts w:ascii="Times New Roman" w:hAnsi="Times New Roman" w:cs="Times New Roman"/>
        </w:rPr>
      </w:pPr>
      <w:r w:rsidRPr="00642406">
        <w:rPr>
          <w:rFonts w:ascii="Times New Roman" w:hAnsi="Times New Roman" w:cs="Times New Roman"/>
        </w:rPr>
        <w:t xml:space="preserve">Część </w:t>
      </w:r>
      <w:r>
        <w:rPr>
          <w:rFonts w:ascii="Times New Roman" w:hAnsi="Times New Roman" w:cs="Times New Roman"/>
        </w:rPr>
        <w:t>8</w:t>
      </w:r>
      <w:r w:rsidRPr="00642406">
        <w:rPr>
          <w:rFonts w:ascii="Times New Roman" w:hAnsi="Times New Roman" w:cs="Times New Roman"/>
        </w:rPr>
        <w:t xml:space="preserve"> - od dnia podpisania umowy do </w:t>
      </w:r>
      <w:r w:rsidRPr="00642406">
        <w:rPr>
          <w:rFonts w:ascii="Times New Roman" w:hAnsi="Times New Roman" w:cs="Times New Roman"/>
          <w:b/>
          <w:bCs/>
        </w:rPr>
        <w:t xml:space="preserve">30.11.2025 r. </w:t>
      </w:r>
    </w:p>
    <w:p w14:paraId="0E1D0FBB" w14:textId="7CF33E6A" w:rsidR="00E56EB7" w:rsidRPr="00642406" w:rsidRDefault="00E56EB7" w:rsidP="00E56EB7">
      <w:pPr>
        <w:spacing w:after="60"/>
        <w:ind w:left="993"/>
        <w:rPr>
          <w:rFonts w:ascii="Times New Roman" w:hAnsi="Times New Roman" w:cs="Times New Roman"/>
        </w:rPr>
      </w:pPr>
      <w:r w:rsidRPr="00642406">
        <w:rPr>
          <w:rFonts w:ascii="Times New Roman" w:hAnsi="Times New Roman" w:cs="Times New Roman"/>
        </w:rPr>
        <w:t xml:space="preserve">Część </w:t>
      </w:r>
      <w:r>
        <w:rPr>
          <w:rFonts w:ascii="Times New Roman" w:hAnsi="Times New Roman" w:cs="Times New Roman"/>
        </w:rPr>
        <w:t>9</w:t>
      </w:r>
      <w:r w:rsidRPr="00642406">
        <w:rPr>
          <w:rFonts w:ascii="Times New Roman" w:hAnsi="Times New Roman" w:cs="Times New Roman"/>
        </w:rPr>
        <w:t xml:space="preserve"> - od dnia podpisania umowy do </w:t>
      </w:r>
      <w:r w:rsidRPr="00642406">
        <w:rPr>
          <w:rFonts w:ascii="Times New Roman" w:hAnsi="Times New Roman" w:cs="Times New Roman"/>
          <w:b/>
          <w:bCs/>
        </w:rPr>
        <w:t xml:space="preserve">30.11.2025 r. </w:t>
      </w:r>
    </w:p>
    <w:p w14:paraId="0BF12DE9" w14:textId="0532939E" w:rsidR="00E56EB7" w:rsidRDefault="00E56EB7" w:rsidP="00E56EB7">
      <w:pPr>
        <w:spacing w:after="60"/>
        <w:ind w:left="993"/>
        <w:rPr>
          <w:rFonts w:ascii="Times New Roman" w:hAnsi="Times New Roman" w:cs="Times New Roman"/>
          <w:b/>
          <w:bCs/>
        </w:rPr>
      </w:pPr>
      <w:r w:rsidRPr="00642406">
        <w:rPr>
          <w:rFonts w:ascii="Times New Roman" w:hAnsi="Times New Roman" w:cs="Times New Roman"/>
        </w:rPr>
        <w:t xml:space="preserve">Część </w:t>
      </w:r>
      <w:r>
        <w:rPr>
          <w:rFonts w:ascii="Times New Roman" w:hAnsi="Times New Roman" w:cs="Times New Roman"/>
        </w:rPr>
        <w:t>10</w:t>
      </w:r>
      <w:r w:rsidRPr="00642406">
        <w:rPr>
          <w:rFonts w:ascii="Times New Roman" w:hAnsi="Times New Roman" w:cs="Times New Roman"/>
        </w:rPr>
        <w:t xml:space="preserve"> - od dnia podpisania umowy do </w:t>
      </w:r>
      <w:r w:rsidRPr="00642406">
        <w:rPr>
          <w:rFonts w:ascii="Times New Roman" w:hAnsi="Times New Roman" w:cs="Times New Roman"/>
          <w:b/>
          <w:bCs/>
        </w:rPr>
        <w:t xml:space="preserve">30.11.2025 r. </w:t>
      </w:r>
    </w:p>
    <w:p w14:paraId="1EDFB0AD" w14:textId="7F6541E8" w:rsidR="00745CD2" w:rsidRPr="00642406" w:rsidRDefault="00E56EB7" w:rsidP="00E56EB7">
      <w:pPr>
        <w:spacing w:after="60"/>
        <w:ind w:left="993"/>
        <w:rPr>
          <w:rFonts w:ascii="Times New Roman" w:hAnsi="Times New Roman" w:cs="Times New Roman"/>
        </w:rPr>
      </w:pPr>
      <w:r w:rsidRPr="00642406">
        <w:rPr>
          <w:rFonts w:ascii="Times New Roman" w:hAnsi="Times New Roman" w:cs="Times New Roman"/>
        </w:rPr>
        <w:t xml:space="preserve">Część </w:t>
      </w:r>
      <w:r>
        <w:rPr>
          <w:rFonts w:ascii="Times New Roman" w:hAnsi="Times New Roman" w:cs="Times New Roman"/>
        </w:rPr>
        <w:t>11</w:t>
      </w:r>
      <w:r w:rsidRPr="00642406">
        <w:rPr>
          <w:rFonts w:ascii="Times New Roman" w:hAnsi="Times New Roman" w:cs="Times New Roman"/>
        </w:rPr>
        <w:t xml:space="preserve"> - od dnia podpisania umowy do </w:t>
      </w:r>
      <w:r w:rsidRPr="00642406">
        <w:rPr>
          <w:rFonts w:ascii="Times New Roman" w:hAnsi="Times New Roman" w:cs="Times New Roman"/>
          <w:b/>
          <w:bCs/>
        </w:rPr>
        <w:t xml:space="preserve">30.11.2025 r. </w:t>
      </w:r>
    </w:p>
    <w:p w14:paraId="3796E8BB" w14:textId="52D638BB" w:rsidR="008C7D53" w:rsidRPr="00642406" w:rsidRDefault="008C7D53" w:rsidP="00D415DE">
      <w:pPr>
        <w:pStyle w:val="redniasiatka1akcent21"/>
        <w:numPr>
          <w:ilvl w:val="0"/>
          <w:numId w:val="30"/>
        </w:numPr>
        <w:spacing w:after="0" w:line="264" w:lineRule="auto"/>
        <w:jc w:val="both"/>
        <w:rPr>
          <w:rFonts w:ascii="Times New Roman" w:hAnsi="Times New Roman"/>
        </w:rPr>
      </w:pPr>
      <w:r w:rsidRPr="00642406">
        <w:rPr>
          <w:rFonts w:ascii="Times New Roman" w:hAnsi="Times New Roman"/>
          <w:b/>
          <w:bCs/>
        </w:rPr>
        <w:t xml:space="preserve">Miejscem realizacji </w:t>
      </w:r>
      <w:r w:rsidR="00514733" w:rsidRPr="00642406">
        <w:rPr>
          <w:rFonts w:ascii="Times New Roman" w:hAnsi="Times New Roman"/>
          <w:b/>
          <w:bCs/>
        </w:rPr>
        <w:t>P</w:t>
      </w:r>
      <w:r w:rsidRPr="00642406">
        <w:rPr>
          <w:rFonts w:ascii="Times New Roman" w:hAnsi="Times New Roman"/>
          <w:b/>
          <w:bCs/>
        </w:rPr>
        <w:t>rzedmiotu zamówienia</w:t>
      </w:r>
      <w:r w:rsidRPr="00642406">
        <w:rPr>
          <w:rFonts w:ascii="Times New Roman" w:hAnsi="Times New Roman"/>
          <w:bCs/>
        </w:rPr>
        <w:t xml:space="preserve"> będzie siedziba Zamawiającego, znajdująca się pod adresem: </w:t>
      </w:r>
      <w:r w:rsidR="004461AE" w:rsidRPr="00642406">
        <w:rPr>
          <w:rFonts w:ascii="Times New Roman" w:hAnsi="Times New Roman"/>
          <w:bCs/>
          <w:lang w:val="pl-PL"/>
        </w:rPr>
        <w:t xml:space="preserve">Polska, woj. mazowieckie, powiat makowski, m. Maków Mazowiecki, </w:t>
      </w:r>
      <w:r w:rsidR="004461AE" w:rsidRPr="00642406">
        <w:rPr>
          <w:rFonts w:ascii="Times New Roman" w:hAnsi="Times New Roman"/>
          <w:bCs/>
          <w:lang w:val="pl-PL"/>
        </w:rPr>
        <w:br/>
      </w:r>
      <w:r w:rsidRPr="00642406">
        <w:rPr>
          <w:rFonts w:ascii="Times New Roman" w:hAnsi="Times New Roman"/>
        </w:rPr>
        <w:t>ul</w:t>
      </w:r>
      <w:r w:rsidR="004461AE" w:rsidRPr="00642406">
        <w:rPr>
          <w:rFonts w:ascii="Times New Roman" w:hAnsi="Times New Roman"/>
          <w:lang w:val="pl-PL"/>
        </w:rPr>
        <w:t>.</w:t>
      </w:r>
      <w:r w:rsidRPr="00642406">
        <w:rPr>
          <w:rFonts w:ascii="Times New Roman" w:hAnsi="Times New Roman"/>
        </w:rPr>
        <w:t xml:space="preserve"> Przasnyska 89, 06-200 Maków Mazowiecki</w:t>
      </w:r>
      <w:r w:rsidRPr="00642406">
        <w:rPr>
          <w:rFonts w:ascii="Times New Roman" w:hAnsi="Times New Roman"/>
          <w:bCs/>
        </w:rPr>
        <w:t xml:space="preserve">. </w:t>
      </w:r>
    </w:p>
    <w:p w14:paraId="7EB8E2EF" w14:textId="742AC7DC" w:rsidR="00D8268D" w:rsidRPr="00642406" w:rsidRDefault="0008026A" w:rsidP="00D415DE">
      <w:pPr>
        <w:pStyle w:val="redniasiatka1akcent21"/>
        <w:numPr>
          <w:ilvl w:val="0"/>
          <w:numId w:val="30"/>
        </w:numPr>
        <w:spacing w:after="0" w:line="264" w:lineRule="auto"/>
        <w:jc w:val="both"/>
        <w:rPr>
          <w:rFonts w:ascii="Times New Roman" w:hAnsi="Times New Roman"/>
        </w:rPr>
      </w:pPr>
      <w:r w:rsidRPr="00642406">
        <w:rPr>
          <w:rFonts w:ascii="Times New Roman" w:hAnsi="Times New Roman"/>
        </w:rPr>
        <w:t xml:space="preserve">Zamawiający </w:t>
      </w:r>
      <w:r w:rsidR="00497548" w:rsidRPr="00642406">
        <w:rPr>
          <w:rFonts w:ascii="Times New Roman" w:hAnsi="Times New Roman"/>
          <w:lang w:val="pl-PL"/>
        </w:rPr>
        <w:t xml:space="preserve">dopuszcza zmianę Terminu realizacji Przedmiotu zamówienia </w:t>
      </w:r>
      <w:r w:rsidRPr="00642406">
        <w:rPr>
          <w:rFonts w:ascii="Times New Roman" w:hAnsi="Times New Roman"/>
        </w:rPr>
        <w:t xml:space="preserve">na </w:t>
      </w:r>
      <w:r w:rsidR="00497548" w:rsidRPr="00642406">
        <w:rPr>
          <w:rFonts w:ascii="Times New Roman" w:hAnsi="Times New Roman"/>
          <w:lang w:val="pl-PL"/>
        </w:rPr>
        <w:t>zasadach i </w:t>
      </w:r>
      <w:r w:rsidRPr="00642406">
        <w:rPr>
          <w:rFonts w:ascii="Times New Roman" w:hAnsi="Times New Roman"/>
        </w:rPr>
        <w:t xml:space="preserve">warunkach określonych w pkt. </w:t>
      </w:r>
      <w:r w:rsidR="00514733" w:rsidRPr="00642406">
        <w:rPr>
          <w:rFonts w:ascii="Times New Roman" w:hAnsi="Times New Roman"/>
        </w:rPr>
        <w:t>1</w:t>
      </w:r>
      <w:r w:rsidR="008D5B95" w:rsidRPr="00642406">
        <w:rPr>
          <w:rFonts w:ascii="Times New Roman" w:hAnsi="Times New Roman"/>
        </w:rPr>
        <w:t>1</w:t>
      </w:r>
      <w:r w:rsidRPr="00642406">
        <w:rPr>
          <w:rFonts w:ascii="Times New Roman" w:hAnsi="Times New Roman"/>
        </w:rPr>
        <w:t xml:space="preserve"> niniejszego </w:t>
      </w:r>
      <w:r w:rsidR="00497548" w:rsidRPr="00642406">
        <w:rPr>
          <w:rFonts w:ascii="Times New Roman" w:hAnsi="Times New Roman"/>
          <w:lang w:val="pl-PL"/>
        </w:rPr>
        <w:t>Z</w:t>
      </w:r>
      <w:proofErr w:type="spellStart"/>
      <w:r w:rsidRPr="00642406">
        <w:rPr>
          <w:rFonts w:ascii="Times New Roman" w:hAnsi="Times New Roman"/>
        </w:rPr>
        <w:t>apytania</w:t>
      </w:r>
      <w:proofErr w:type="spellEnd"/>
      <w:r w:rsidR="00497548" w:rsidRPr="00642406">
        <w:rPr>
          <w:rFonts w:ascii="Times New Roman" w:hAnsi="Times New Roman"/>
          <w:lang w:val="pl-PL"/>
        </w:rPr>
        <w:t xml:space="preserve"> Ofertowego</w:t>
      </w:r>
      <w:r w:rsidRPr="00642406">
        <w:rPr>
          <w:rFonts w:ascii="Times New Roman" w:hAnsi="Times New Roman"/>
        </w:rPr>
        <w:t>.</w:t>
      </w:r>
    </w:p>
    <w:p w14:paraId="48EDAB1D" w14:textId="65874911" w:rsidR="0008026A" w:rsidRPr="002739DC" w:rsidRDefault="002739DC" w:rsidP="002739DC">
      <w:pPr>
        <w:spacing w:before="120" w:after="120"/>
        <w:jc w:val="both"/>
        <w:rPr>
          <w:rFonts w:ascii="Times New Roman" w:hAnsi="Times New Roman" w:cs="Times New Roman"/>
          <w:b/>
          <w:bCs/>
        </w:rPr>
      </w:pPr>
      <w:r>
        <w:rPr>
          <w:rFonts w:ascii="Times New Roman" w:hAnsi="Times New Roman" w:cs="Times New Roman"/>
          <w:b/>
          <w:bCs/>
        </w:rPr>
        <w:t xml:space="preserve">5) </w:t>
      </w:r>
      <w:r w:rsidR="000D65CF" w:rsidRPr="002739DC">
        <w:rPr>
          <w:rFonts w:ascii="Times New Roman" w:hAnsi="Times New Roman" w:cs="Times New Roman"/>
          <w:b/>
          <w:bCs/>
        </w:rPr>
        <w:t xml:space="preserve">Podstawy wykluczenia </w:t>
      </w:r>
      <w:r w:rsidR="00565CEA" w:rsidRPr="002739DC">
        <w:rPr>
          <w:rFonts w:ascii="Times New Roman" w:hAnsi="Times New Roman" w:cs="Times New Roman"/>
          <w:b/>
          <w:bCs/>
        </w:rPr>
        <w:t>W</w:t>
      </w:r>
      <w:r w:rsidR="000D65CF" w:rsidRPr="002739DC">
        <w:rPr>
          <w:rFonts w:ascii="Times New Roman" w:hAnsi="Times New Roman" w:cs="Times New Roman"/>
          <w:b/>
          <w:bCs/>
        </w:rPr>
        <w:t>ykonawcy oraz warunki udziału w postę</w:t>
      </w:r>
      <w:r w:rsidR="0008026A" w:rsidRPr="002739DC">
        <w:rPr>
          <w:rFonts w:ascii="Times New Roman" w:hAnsi="Times New Roman" w:cs="Times New Roman"/>
          <w:b/>
          <w:bCs/>
        </w:rPr>
        <w:t>powaniu</w:t>
      </w:r>
    </w:p>
    <w:p w14:paraId="482E9E22" w14:textId="72C2CC0F" w:rsidR="003C4989" w:rsidRPr="00642406" w:rsidRDefault="0008026A" w:rsidP="007500C6">
      <w:pPr>
        <w:pStyle w:val="Akapitzlist"/>
        <w:numPr>
          <w:ilvl w:val="0"/>
          <w:numId w:val="5"/>
        </w:numPr>
        <w:spacing w:after="60" w:line="24" w:lineRule="atLeast"/>
        <w:ind w:left="992" w:hanging="425"/>
        <w:contextualSpacing w:val="0"/>
        <w:jc w:val="both"/>
        <w:rPr>
          <w:rFonts w:ascii="Times New Roman" w:hAnsi="Times New Roman" w:cs="Times New Roman"/>
        </w:rPr>
      </w:pPr>
      <w:r w:rsidRPr="00642406">
        <w:rPr>
          <w:rFonts w:ascii="Times New Roman" w:hAnsi="Times New Roman" w:cs="Times New Roman"/>
        </w:rPr>
        <w:t>Z postępowania o udzielenie zamówienia wyklucz</w:t>
      </w:r>
      <w:r w:rsidR="000D65CF" w:rsidRPr="00642406">
        <w:rPr>
          <w:rFonts w:ascii="Times New Roman" w:hAnsi="Times New Roman" w:cs="Times New Roman"/>
        </w:rPr>
        <w:t>a</w:t>
      </w:r>
      <w:r w:rsidRPr="00642406">
        <w:rPr>
          <w:rFonts w:ascii="Times New Roman" w:hAnsi="Times New Roman" w:cs="Times New Roman"/>
        </w:rPr>
        <w:t xml:space="preserve"> </w:t>
      </w:r>
      <w:r w:rsidR="000D65CF" w:rsidRPr="00642406">
        <w:rPr>
          <w:rFonts w:ascii="Times New Roman" w:hAnsi="Times New Roman" w:cs="Times New Roman"/>
        </w:rPr>
        <w:t xml:space="preserve">się </w:t>
      </w:r>
      <w:r w:rsidR="00565CEA">
        <w:rPr>
          <w:rFonts w:ascii="Times New Roman" w:hAnsi="Times New Roman" w:cs="Times New Roman"/>
        </w:rPr>
        <w:t>W</w:t>
      </w:r>
      <w:r w:rsidRPr="00642406">
        <w:rPr>
          <w:rFonts w:ascii="Times New Roman" w:hAnsi="Times New Roman" w:cs="Times New Roman"/>
        </w:rPr>
        <w:t>ykonawc</w:t>
      </w:r>
      <w:r w:rsidR="000D65CF" w:rsidRPr="00642406">
        <w:rPr>
          <w:rFonts w:ascii="Times New Roman" w:hAnsi="Times New Roman" w:cs="Times New Roman"/>
        </w:rPr>
        <w:t>ę</w:t>
      </w:r>
      <w:r w:rsidRPr="00642406">
        <w:rPr>
          <w:rFonts w:ascii="Times New Roman" w:hAnsi="Times New Roman" w:cs="Times New Roman"/>
        </w:rPr>
        <w:t xml:space="preserve">, który </w:t>
      </w:r>
      <w:r w:rsidR="000D65CF" w:rsidRPr="00642406">
        <w:rPr>
          <w:rFonts w:ascii="Times New Roman" w:hAnsi="Times New Roman" w:cs="Times New Roman"/>
        </w:rPr>
        <w:t>jest</w:t>
      </w:r>
      <w:r w:rsidRPr="00642406">
        <w:rPr>
          <w:rFonts w:ascii="Times New Roman" w:hAnsi="Times New Roman" w:cs="Times New Roman"/>
        </w:rPr>
        <w:t xml:space="preserve"> powiązan</w:t>
      </w:r>
      <w:r w:rsidR="000D65CF" w:rsidRPr="00642406">
        <w:rPr>
          <w:rFonts w:ascii="Times New Roman" w:hAnsi="Times New Roman" w:cs="Times New Roman"/>
        </w:rPr>
        <w:t>y</w:t>
      </w:r>
      <w:r w:rsidRPr="00642406">
        <w:rPr>
          <w:rFonts w:ascii="Times New Roman" w:hAnsi="Times New Roman" w:cs="Times New Roman"/>
        </w:rPr>
        <w:t xml:space="preserve"> osobowo lub kapitałowo z Zamawiającym.</w:t>
      </w:r>
    </w:p>
    <w:p w14:paraId="3943E125" w14:textId="5062D51B" w:rsidR="0008026A" w:rsidRPr="00642406" w:rsidRDefault="0008026A" w:rsidP="004A2E9A">
      <w:pPr>
        <w:pStyle w:val="Akapitzlist"/>
        <w:spacing w:after="60" w:line="24" w:lineRule="atLeast"/>
        <w:ind w:left="992"/>
        <w:contextualSpacing w:val="0"/>
        <w:jc w:val="both"/>
        <w:rPr>
          <w:rFonts w:ascii="Times New Roman" w:hAnsi="Times New Roman" w:cs="Times New Roman"/>
        </w:rPr>
      </w:pPr>
      <w:r w:rsidRPr="00642406">
        <w:rPr>
          <w:rFonts w:ascii="Times New Roman" w:hAnsi="Times New Roman" w:cs="Times New Roman"/>
          <w:b/>
        </w:rPr>
        <w:t xml:space="preserve">Przez powiązania osobowe </w:t>
      </w:r>
      <w:r w:rsidR="004A2E9A" w:rsidRPr="00642406">
        <w:rPr>
          <w:rFonts w:ascii="Times New Roman" w:hAnsi="Times New Roman" w:cs="Times New Roman"/>
          <w:b/>
        </w:rPr>
        <w:t xml:space="preserve">lub kapitałowe </w:t>
      </w:r>
      <w:r w:rsidRPr="00642406">
        <w:rPr>
          <w:rFonts w:ascii="Times New Roman" w:hAnsi="Times New Roman" w:cs="Times New Roman"/>
          <w:b/>
        </w:rPr>
        <w:t>rozumie się</w:t>
      </w:r>
      <w:r w:rsidRPr="00642406">
        <w:rPr>
          <w:rFonts w:ascii="Times New Roman" w:hAnsi="Times New Roman" w:cs="Times New Roman"/>
        </w:rPr>
        <w:t xml:space="preserve"> wzajemne powiązania między Zamawiającym lub osobami uprawnionymi do zaciągania zobowiązań w imieniu Zamawiającego lub osobami wykonującymi dla Zamawiającego czynności związane </w:t>
      </w:r>
      <w:r w:rsidR="003C4989" w:rsidRPr="00642406">
        <w:rPr>
          <w:rFonts w:ascii="Times New Roman" w:hAnsi="Times New Roman" w:cs="Times New Roman"/>
        </w:rPr>
        <w:br/>
      </w:r>
      <w:r w:rsidRPr="00642406">
        <w:rPr>
          <w:rFonts w:ascii="Times New Roman" w:hAnsi="Times New Roman" w:cs="Times New Roman"/>
        </w:rPr>
        <w:t>z przygotowaniem i przeprowadzeniem procedury wyboru wykonawcy a Wykonawcą, polegające w szczególności na:</w:t>
      </w:r>
    </w:p>
    <w:p w14:paraId="40CD6DED" w14:textId="2EAB7734" w:rsidR="005C3394" w:rsidRPr="00642406" w:rsidRDefault="0008026A" w:rsidP="007500C6">
      <w:pPr>
        <w:pStyle w:val="Akapitzlist"/>
        <w:widowControl w:val="0"/>
        <w:numPr>
          <w:ilvl w:val="0"/>
          <w:numId w:val="4"/>
        </w:numPr>
        <w:tabs>
          <w:tab w:val="left" w:pos="284"/>
        </w:tabs>
        <w:autoSpaceDE w:val="0"/>
        <w:autoSpaceDN w:val="0"/>
        <w:adjustRightInd w:val="0"/>
        <w:spacing w:after="0" w:line="240" w:lineRule="auto"/>
        <w:ind w:left="1418" w:hanging="425"/>
        <w:jc w:val="both"/>
        <w:rPr>
          <w:rFonts w:ascii="Times New Roman" w:hAnsi="Times New Roman" w:cs="Times New Roman"/>
        </w:rPr>
      </w:pPr>
      <w:r w:rsidRPr="00642406">
        <w:rPr>
          <w:rFonts w:ascii="Times New Roman" w:hAnsi="Times New Roman" w:cs="Times New Roman"/>
        </w:rPr>
        <w:t>uczestniczeniu w spółce jako wspólnik spół</w:t>
      </w:r>
      <w:r w:rsidR="004A2E9A" w:rsidRPr="00642406">
        <w:rPr>
          <w:rFonts w:ascii="Times New Roman" w:hAnsi="Times New Roman" w:cs="Times New Roman"/>
        </w:rPr>
        <w:t>ki cywilnej lub spółki osobowej;</w:t>
      </w:r>
    </w:p>
    <w:p w14:paraId="773258C1" w14:textId="054288B5" w:rsidR="005C3394" w:rsidRPr="00642406" w:rsidRDefault="0008026A" w:rsidP="007500C6">
      <w:pPr>
        <w:pStyle w:val="Akapitzlist"/>
        <w:widowControl w:val="0"/>
        <w:numPr>
          <w:ilvl w:val="0"/>
          <w:numId w:val="4"/>
        </w:numPr>
        <w:tabs>
          <w:tab w:val="left" w:pos="284"/>
        </w:tabs>
        <w:autoSpaceDE w:val="0"/>
        <w:autoSpaceDN w:val="0"/>
        <w:adjustRightInd w:val="0"/>
        <w:spacing w:after="0" w:line="240" w:lineRule="auto"/>
        <w:ind w:left="1418" w:hanging="425"/>
        <w:jc w:val="both"/>
        <w:rPr>
          <w:rFonts w:ascii="Times New Roman" w:hAnsi="Times New Roman" w:cs="Times New Roman"/>
        </w:rPr>
      </w:pPr>
      <w:r w:rsidRPr="00642406">
        <w:rPr>
          <w:rFonts w:ascii="Times New Roman" w:hAnsi="Times New Roman" w:cs="Times New Roman"/>
        </w:rPr>
        <w:t>posiadaniu co najmniej 10% udziałów lub akcji</w:t>
      </w:r>
      <w:r w:rsidR="004A2E9A" w:rsidRPr="00642406">
        <w:rPr>
          <w:rFonts w:ascii="Times New Roman" w:hAnsi="Times New Roman" w:cs="Times New Roman"/>
        </w:rPr>
        <w:t>;</w:t>
      </w:r>
    </w:p>
    <w:p w14:paraId="16724D15" w14:textId="3A6D9C6E" w:rsidR="005C3394" w:rsidRPr="00642406" w:rsidRDefault="0008026A" w:rsidP="007500C6">
      <w:pPr>
        <w:pStyle w:val="Akapitzlist"/>
        <w:widowControl w:val="0"/>
        <w:numPr>
          <w:ilvl w:val="0"/>
          <w:numId w:val="4"/>
        </w:numPr>
        <w:tabs>
          <w:tab w:val="left" w:pos="284"/>
        </w:tabs>
        <w:autoSpaceDE w:val="0"/>
        <w:autoSpaceDN w:val="0"/>
        <w:adjustRightInd w:val="0"/>
        <w:spacing w:after="0" w:line="240" w:lineRule="auto"/>
        <w:ind w:left="1418" w:hanging="425"/>
        <w:jc w:val="both"/>
        <w:rPr>
          <w:rFonts w:ascii="Times New Roman" w:hAnsi="Times New Roman" w:cs="Times New Roman"/>
        </w:rPr>
      </w:pPr>
      <w:r w:rsidRPr="00642406">
        <w:rPr>
          <w:rFonts w:ascii="Times New Roman" w:hAnsi="Times New Roman" w:cs="Times New Roman"/>
        </w:rPr>
        <w:t>pełnieniu funkcji członka organu nadzorczego lub zarząd</w:t>
      </w:r>
      <w:r w:rsidR="004A2E9A" w:rsidRPr="00642406">
        <w:rPr>
          <w:rFonts w:ascii="Times New Roman" w:hAnsi="Times New Roman" w:cs="Times New Roman"/>
        </w:rPr>
        <w:t>czego, prokurenta, pełnomocnika;</w:t>
      </w:r>
    </w:p>
    <w:p w14:paraId="78CB17CC" w14:textId="7D426326" w:rsidR="004A2E9A" w:rsidRPr="00642406" w:rsidRDefault="004A2E9A" w:rsidP="007500C6">
      <w:pPr>
        <w:pStyle w:val="Akapitzlist"/>
        <w:widowControl w:val="0"/>
        <w:numPr>
          <w:ilvl w:val="0"/>
          <w:numId w:val="4"/>
        </w:numPr>
        <w:tabs>
          <w:tab w:val="left" w:pos="284"/>
        </w:tabs>
        <w:spacing w:after="60"/>
        <w:ind w:left="1417" w:hanging="425"/>
        <w:jc w:val="both"/>
        <w:rPr>
          <w:rFonts w:ascii="Times New Roman" w:hAnsi="Times New Roman" w:cs="Times New Roman"/>
        </w:rPr>
      </w:pPr>
      <w:r w:rsidRPr="00642406">
        <w:rPr>
          <w:rFonts w:ascii="Times New Roman" w:hAnsi="Times New Roman" w:cs="Times New Roman"/>
        </w:rPr>
        <w:t xml:space="preserve">pozostawaniu w związku małżeńskim, w stosunku pokrewieństwa lub powinowactwa w linii prostej, pokrewieństwa lub powinowactwa w linii bocznej do drugiego stopnia, lub związanie z tytułu przysposobienia, opieki lub kurateli albo pozostawanie we wspólnym pożyciu z </w:t>
      </w:r>
      <w:r w:rsidR="00565CEA">
        <w:rPr>
          <w:rFonts w:ascii="Times New Roman" w:hAnsi="Times New Roman" w:cs="Times New Roman"/>
        </w:rPr>
        <w:t>W</w:t>
      </w:r>
      <w:r w:rsidRPr="00642406">
        <w:rPr>
          <w:rFonts w:ascii="Times New Roman" w:hAnsi="Times New Roman" w:cs="Times New Roman"/>
        </w:rPr>
        <w:t xml:space="preserve">ykonawcą, jego zastępcą prawnym lub członkami organów zarządzających lub organów nadzorczych </w:t>
      </w:r>
      <w:r w:rsidR="00565CEA">
        <w:rPr>
          <w:rFonts w:ascii="Times New Roman" w:hAnsi="Times New Roman" w:cs="Times New Roman"/>
        </w:rPr>
        <w:t>W</w:t>
      </w:r>
      <w:r w:rsidRPr="00642406">
        <w:rPr>
          <w:rFonts w:ascii="Times New Roman" w:hAnsi="Times New Roman" w:cs="Times New Roman"/>
        </w:rPr>
        <w:t xml:space="preserve">ykonawców ubiegających się o udzielenie </w:t>
      </w:r>
      <w:r w:rsidRPr="00642406">
        <w:rPr>
          <w:rFonts w:ascii="Times New Roman" w:hAnsi="Times New Roman" w:cs="Times New Roman"/>
        </w:rPr>
        <w:lastRenderedPageBreak/>
        <w:t>zamówienia</w:t>
      </w:r>
      <w:r w:rsidR="007A3C03" w:rsidRPr="00642406">
        <w:rPr>
          <w:rFonts w:ascii="Times New Roman" w:hAnsi="Times New Roman" w:cs="Times New Roman"/>
        </w:rPr>
        <w:t>;</w:t>
      </w:r>
    </w:p>
    <w:p w14:paraId="3ABF73D4" w14:textId="7071E3C9" w:rsidR="003C4989" w:rsidRPr="00642406" w:rsidRDefault="000D65CF" w:rsidP="007500C6">
      <w:pPr>
        <w:pStyle w:val="Akapitzlist"/>
        <w:widowControl w:val="0"/>
        <w:numPr>
          <w:ilvl w:val="0"/>
          <w:numId w:val="4"/>
        </w:numPr>
        <w:tabs>
          <w:tab w:val="left" w:pos="284"/>
        </w:tabs>
        <w:spacing w:after="60"/>
        <w:ind w:left="1417" w:hanging="425"/>
        <w:contextualSpacing w:val="0"/>
        <w:jc w:val="both"/>
        <w:rPr>
          <w:rFonts w:ascii="Times New Roman" w:hAnsi="Times New Roman" w:cs="Times New Roman"/>
        </w:rPr>
      </w:pPr>
      <w:r w:rsidRPr="00642406">
        <w:rPr>
          <w:rFonts w:ascii="Times New Roman" w:hAnsi="Times New Roman" w:cs="Times New Roman"/>
        </w:rPr>
        <w:t>pozostawaniu</w:t>
      </w:r>
      <w:r w:rsidR="007A3C03" w:rsidRPr="00642406">
        <w:rPr>
          <w:rFonts w:ascii="Times New Roman" w:hAnsi="Times New Roman" w:cs="Times New Roman"/>
        </w:rPr>
        <w:t xml:space="preserve"> z </w:t>
      </w:r>
      <w:r w:rsidR="00565CEA">
        <w:rPr>
          <w:rFonts w:ascii="Times New Roman" w:hAnsi="Times New Roman" w:cs="Times New Roman"/>
        </w:rPr>
        <w:t>W</w:t>
      </w:r>
      <w:r w:rsidR="007A3C03" w:rsidRPr="00642406">
        <w:rPr>
          <w:rFonts w:ascii="Times New Roman" w:hAnsi="Times New Roman" w:cs="Times New Roman"/>
        </w:rPr>
        <w:t xml:space="preserve">ykonawcą w takim stosunku prawnym lub faktycznym, że istnieje uzasadniona wątpliwość co do ich bezstronności lub niezależności w związku </w:t>
      </w:r>
      <w:r w:rsidR="007A3C03" w:rsidRPr="00642406">
        <w:rPr>
          <w:rFonts w:ascii="Times New Roman" w:hAnsi="Times New Roman" w:cs="Times New Roman"/>
        </w:rPr>
        <w:br/>
        <w:t>z postępowaniem o udzielenie zamówienia.</w:t>
      </w:r>
    </w:p>
    <w:p w14:paraId="38D36380" w14:textId="175D0FE7" w:rsidR="0008026A" w:rsidRPr="00642406" w:rsidRDefault="00D8268D" w:rsidP="003C4989">
      <w:pPr>
        <w:pStyle w:val="Akapitzlist"/>
        <w:spacing w:after="60" w:line="24" w:lineRule="atLeast"/>
        <w:ind w:left="992"/>
        <w:contextualSpacing w:val="0"/>
        <w:jc w:val="both"/>
        <w:rPr>
          <w:rFonts w:ascii="Times New Roman" w:hAnsi="Times New Roman" w:cs="Times New Roman"/>
        </w:rPr>
      </w:pPr>
      <w:r w:rsidRPr="00642406">
        <w:rPr>
          <w:rFonts w:ascii="Times New Roman" w:hAnsi="Times New Roman" w:cs="Times New Roman"/>
        </w:rPr>
        <w:t>W</w:t>
      </w:r>
      <w:r w:rsidR="0008026A" w:rsidRPr="00642406">
        <w:rPr>
          <w:rFonts w:ascii="Times New Roman" w:hAnsi="Times New Roman" w:cs="Times New Roman"/>
        </w:rPr>
        <w:t xml:space="preserve">ykonawca zobowiązany jest </w:t>
      </w:r>
      <w:r w:rsidR="0008026A" w:rsidRPr="00642406">
        <w:rPr>
          <w:rFonts w:ascii="Times New Roman" w:hAnsi="Times New Roman" w:cs="Times New Roman"/>
          <w:b/>
        </w:rPr>
        <w:t>dołączyć do oferty</w:t>
      </w:r>
      <w:r w:rsidR="0008026A" w:rsidRPr="00642406">
        <w:rPr>
          <w:rFonts w:ascii="Times New Roman" w:hAnsi="Times New Roman" w:cs="Times New Roman"/>
        </w:rPr>
        <w:t xml:space="preserve"> oświadczenie o braku w/w powiązań według wzoru stanowiącego </w:t>
      </w:r>
      <w:r w:rsidR="003C4989" w:rsidRPr="00642406">
        <w:rPr>
          <w:rFonts w:ascii="Times New Roman" w:hAnsi="Times New Roman" w:cs="Times New Roman"/>
          <w:b/>
        </w:rPr>
        <w:t>z</w:t>
      </w:r>
      <w:r w:rsidR="0008026A" w:rsidRPr="00642406">
        <w:rPr>
          <w:rFonts w:ascii="Times New Roman" w:hAnsi="Times New Roman" w:cs="Times New Roman"/>
          <w:b/>
        </w:rPr>
        <w:t xml:space="preserve">ałącznik nr </w:t>
      </w:r>
      <w:r w:rsidR="00D43E9B" w:rsidRPr="00642406">
        <w:rPr>
          <w:rFonts w:ascii="Times New Roman" w:hAnsi="Times New Roman" w:cs="Times New Roman"/>
          <w:b/>
        </w:rPr>
        <w:t>2</w:t>
      </w:r>
      <w:r w:rsidR="003C4989" w:rsidRPr="00642406">
        <w:rPr>
          <w:rFonts w:ascii="Times New Roman" w:hAnsi="Times New Roman" w:cs="Times New Roman"/>
        </w:rPr>
        <w:t xml:space="preserve"> do niniejszego Zapytania O</w:t>
      </w:r>
      <w:r w:rsidR="0008026A" w:rsidRPr="00642406">
        <w:rPr>
          <w:rFonts w:ascii="Times New Roman" w:hAnsi="Times New Roman" w:cs="Times New Roman"/>
        </w:rPr>
        <w:t>fertowego</w:t>
      </w:r>
      <w:r w:rsidR="00D43E9B" w:rsidRPr="00642406">
        <w:rPr>
          <w:rFonts w:ascii="Times New Roman" w:hAnsi="Times New Roman" w:cs="Times New Roman"/>
        </w:rPr>
        <w:t>.</w:t>
      </w:r>
    </w:p>
    <w:p w14:paraId="75E46D0A" w14:textId="6B5B95E6" w:rsidR="003C4989" w:rsidRPr="00AC059B" w:rsidRDefault="002203E7" w:rsidP="007500C6">
      <w:pPr>
        <w:pStyle w:val="Akapitzlist"/>
        <w:numPr>
          <w:ilvl w:val="0"/>
          <w:numId w:val="5"/>
        </w:numPr>
        <w:spacing w:after="60" w:line="24" w:lineRule="atLeast"/>
        <w:ind w:left="992" w:hanging="425"/>
        <w:contextualSpacing w:val="0"/>
        <w:jc w:val="both"/>
        <w:rPr>
          <w:rFonts w:ascii="Times New Roman" w:hAnsi="Times New Roman" w:cs="Times New Roman"/>
        </w:rPr>
      </w:pPr>
      <w:r w:rsidRPr="00642406">
        <w:rPr>
          <w:rFonts w:ascii="Times New Roman" w:hAnsi="Times New Roman" w:cs="Times New Roman"/>
          <w:bCs/>
        </w:rPr>
        <w:t xml:space="preserve">Z postępowania o udzielenie zamówienia wyklucza się </w:t>
      </w:r>
      <w:r w:rsidR="00565CEA">
        <w:rPr>
          <w:rFonts w:ascii="Times New Roman" w:hAnsi="Times New Roman" w:cs="Times New Roman"/>
          <w:bCs/>
        </w:rPr>
        <w:t>W</w:t>
      </w:r>
      <w:r w:rsidRPr="00642406">
        <w:rPr>
          <w:rFonts w:ascii="Times New Roman" w:hAnsi="Times New Roman" w:cs="Times New Roman"/>
          <w:bCs/>
        </w:rPr>
        <w:t>ykonawcę</w:t>
      </w:r>
      <w:r w:rsidRPr="00642406">
        <w:rPr>
          <w:rFonts w:ascii="Times New Roman" w:hAnsi="Times New Roman" w:cs="Times New Roman"/>
          <w:b/>
        </w:rPr>
        <w:t xml:space="preserve">, </w:t>
      </w:r>
      <w:r w:rsidRPr="00642406">
        <w:rPr>
          <w:rFonts w:ascii="Times New Roman" w:hAnsi="Times New Roman" w:cs="Times New Roman"/>
        </w:rPr>
        <w:t xml:space="preserve">w stosunku, do którego zachodzą przesłanki o których mowa w art. 7 ust. 1 </w:t>
      </w:r>
      <w:r w:rsidR="000D65CF" w:rsidRPr="00642406">
        <w:rPr>
          <w:rFonts w:ascii="Times New Roman" w:hAnsi="Times New Roman" w:cs="Times New Roman"/>
        </w:rPr>
        <w:t>ustawy z dnia 13 kwietnia 2022 r.</w:t>
      </w:r>
      <w:r w:rsidR="000D65CF" w:rsidRPr="00642406">
        <w:rPr>
          <w:rFonts w:ascii="Times New Roman" w:hAnsi="Times New Roman" w:cs="Times New Roman"/>
          <w:iCs/>
        </w:rPr>
        <w:t xml:space="preserve"> o szczególnych rozwiązaniach w zakresie przeciwdziałania wspieraniu agresji na Ukrainę oraz służących ochronie bezpieczeństwa narodowego</w:t>
      </w:r>
      <w:r w:rsidR="00E13F2A" w:rsidRPr="00642406">
        <w:rPr>
          <w:rFonts w:ascii="Times New Roman" w:hAnsi="Times New Roman" w:cs="Times New Roman"/>
          <w:iCs/>
        </w:rPr>
        <w:t xml:space="preserve"> (</w:t>
      </w:r>
      <w:proofErr w:type="spellStart"/>
      <w:r w:rsidR="00E13F2A" w:rsidRPr="00642406">
        <w:rPr>
          <w:rFonts w:ascii="Times New Roman" w:hAnsi="Times New Roman" w:cs="Times New Roman"/>
          <w:iCs/>
        </w:rPr>
        <w:t>t.j</w:t>
      </w:r>
      <w:proofErr w:type="spellEnd"/>
      <w:r w:rsidR="00E13F2A" w:rsidRPr="00642406">
        <w:rPr>
          <w:rFonts w:ascii="Times New Roman" w:hAnsi="Times New Roman" w:cs="Times New Roman"/>
          <w:iCs/>
        </w:rPr>
        <w:t>. Dz. U. z 202</w:t>
      </w:r>
      <w:r w:rsidR="00AC059B">
        <w:rPr>
          <w:rFonts w:ascii="Times New Roman" w:hAnsi="Times New Roman" w:cs="Times New Roman"/>
          <w:iCs/>
        </w:rPr>
        <w:t>5</w:t>
      </w:r>
      <w:r w:rsidR="00E13F2A" w:rsidRPr="00642406">
        <w:rPr>
          <w:rFonts w:ascii="Times New Roman" w:hAnsi="Times New Roman" w:cs="Times New Roman"/>
          <w:iCs/>
        </w:rPr>
        <w:t xml:space="preserve"> r. poz. 5</w:t>
      </w:r>
      <w:r w:rsidR="00AC059B">
        <w:rPr>
          <w:rFonts w:ascii="Times New Roman" w:hAnsi="Times New Roman" w:cs="Times New Roman"/>
          <w:iCs/>
        </w:rPr>
        <w:t>14</w:t>
      </w:r>
      <w:r w:rsidR="00E13F2A" w:rsidRPr="00642406">
        <w:rPr>
          <w:rFonts w:ascii="Times New Roman" w:hAnsi="Times New Roman" w:cs="Times New Roman"/>
          <w:iCs/>
        </w:rPr>
        <w:t>)</w:t>
      </w:r>
      <w:r w:rsidR="00AC059B">
        <w:rPr>
          <w:rFonts w:ascii="Times New Roman" w:hAnsi="Times New Roman" w:cs="Times New Roman"/>
          <w:iCs/>
        </w:rPr>
        <w:t xml:space="preserve"> tj. </w:t>
      </w:r>
    </w:p>
    <w:p w14:paraId="40D15927" w14:textId="77777777" w:rsidR="00AC059B" w:rsidRDefault="00AC059B" w:rsidP="002739DC">
      <w:pPr>
        <w:pStyle w:val="Akapitzlist"/>
        <w:numPr>
          <w:ilvl w:val="1"/>
          <w:numId w:val="14"/>
        </w:numPr>
        <w:spacing w:after="60" w:line="240" w:lineRule="auto"/>
        <w:jc w:val="both"/>
        <w:rPr>
          <w:rFonts w:ascii="Times New Roman" w:eastAsia="Calibri" w:hAnsi="Times New Roman" w:cs="Times New Roman"/>
          <w:lang w:eastAsia="pl-PL"/>
          <w14:ligatures w14:val="none"/>
        </w:rPr>
      </w:pPr>
      <w:r w:rsidRPr="00AC059B">
        <w:rPr>
          <w:rFonts w:ascii="Times New Roman" w:eastAsia="Calibri" w:hAnsi="Times New Roman" w:cs="Times New Roman"/>
          <w:lang w:eastAsia="pl-PL"/>
          <w14:ligatures w14:val="none"/>
        </w:rPr>
        <w:t xml:space="preserve">wykonawcę wymienionego w wykazach określonych w rozporządzenia Rady (WE) </w:t>
      </w:r>
      <w:r w:rsidRPr="00AC059B">
        <w:rPr>
          <w:rFonts w:ascii="Times New Roman" w:eastAsia="Calibri" w:hAnsi="Times New Roman" w:cs="Times New Roman"/>
          <w:lang w:eastAsia="pl-PL"/>
          <w14:ligatures w14:val="none"/>
        </w:rPr>
        <w:br/>
        <w:t xml:space="preserve">nr 765/2006 z dnia 18 maja 2006 r. dotyczącego środków ograniczających w związku </w:t>
      </w:r>
      <w:r w:rsidRPr="00AC059B">
        <w:rPr>
          <w:rFonts w:ascii="Times New Roman" w:eastAsia="Calibri" w:hAnsi="Times New Roman" w:cs="Times New Roman"/>
          <w:lang w:eastAsia="pl-PL"/>
          <w14:ligatures w14:val="none"/>
        </w:rPr>
        <w:br/>
        <w:t xml:space="preserve">z sytuacją na Białorusi i udziałem Białorusi w agresji Rosji wobec Ukrainy (Dz. Urz. UE L 134 z 20.05.2006, str. 1, ze zm.), zwanego dalej „rozporządzeniem 765/2006” </w:t>
      </w:r>
      <w:r w:rsidRPr="00AC059B">
        <w:rPr>
          <w:rFonts w:ascii="Times New Roman" w:eastAsia="Calibri" w:hAnsi="Times New Roman" w:cs="Times New Roman"/>
          <w:lang w:eastAsia="pl-PL"/>
          <w14:ligatures w14:val="none"/>
        </w:rPr>
        <w:br/>
        <w:t xml:space="preserve">i rozporządzenia Rady (UE) nr 269/2014 z dnia 17 marca 2014 r. w sprawie środków ograniczających w odniesieniu do działań podważających integralność terytorialną, suwerenność i niezależność Ukrainy lub im zagrażających, zwanego dalej „rozporządzeniu 269/2014” albo wpisanego na listę na podstawie decyzji w sprawie wpisu na listę rozstrzygającej o zastosowaniu środka, o którym mowa w art. 1 pkt 3 ustawy o której mowa w niniejszym </w:t>
      </w:r>
      <w:proofErr w:type="spellStart"/>
      <w:r w:rsidRPr="00AC059B">
        <w:rPr>
          <w:rFonts w:ascii="Times New Roman" w:eastAsia="Calibri" w:hAnsi="Times New Roman" w:cs="Times New Roman"/>
          <w:lang w:eastAsia="pl-PL"/>
          <w14:ligatures w14:val="none"/>
        </w:rPr>
        <w:t>ppkt</w:t>
      </w:r>
      <w:proofErr w:type="spellEnd"/>
      <w:r w:rsidRPr="00AC059B">
        <w:rPr>
          <w:rFonts w:ascii="Times New Roman" w:eastAsia="Calibri" w:hAnsi="Times New Roman" w:cs="Times New Roman"/>
          <w:lang w:eastAsia="pl-PL"/>
          <w14:ligatures w14:val="none"/>
        </w:rPr>
        <w:t xml:space="preserve"> 2 Zapytania Ofertowego;</w:t>
      </w:r>
    </w:p>
    <w:p w14:paraId="4CEEAB52" w14:textId="77777777" w:rsidR="00AC059B" w:rsidRDefault="00AC059B" w:rsidP="002739DC">
      <w:pPr>
        <w:pStyle w:val="Akapitzlist"/>
        <w:numPr>
          <w:ilvl w:val="1"/>
          <w:numId w:val="14"/>
        </w:numPr>
        <w:spacing w:after="60" w:line="240" w:lineRule="auto"/>
        <w:jc w:val="both"/>
        <w:rPr>
          <w:rFonts w:ascii="Times New Roman" w:eastAsia="Calibri" w:hAnsi="Times New Roman" w:cs="Times New Roman"/>
          <w:lang w:eastAsia="pl-PL"/>
          <w14:ligatures w14:val="none"/>
        </w:rPr>
      </w:pPr>
      <w:r w:rsidRPr="00AC059B">
        <w:rPr>
          <w:rFonts w:ascii="Times New Roman" w:eastAsia="Calibri" w:hAnsi="Times New Roman" w:cs="Times New Roman"/>
          <w:lang w:eastAsia="pl-PL"/>
          <w14:ligatures w14:val="none"/>
        </w:rPr>
        <w:t xml:space="preserve">wykonawcę, którego beneficjentem rzeczywistym w rozumieniu ustawy z dnia </w:t>
      </w:r>
      <w:r w:rsidRPr="00AC059B">
        <w:rPr>
          <w:rFonts w:ascii="Times New Roman" w:eastAsia="Calibri" w:hAnsi="Times New Roman" w:cs="Times New Roman"/>
          <w:lang w:eastAsia="pl-PL"/>
          <w14:ligatures w14:val="none"/>
        </w:rPr>
        <w:br/>
        <w:t>1 marca 2018 r. o przeciwdziałaniu praniu pieniędzy oraz finansowaniu terroryzmu (</w:t>
      </w:r>
      <w:proofErr w:type="spellStart"/>
      <w:r w:rsidRPr="00AC059B">
        <w:rPr>
          <w:rFonts w:ascii="Times New Roman" w:eastAsia="Calibri" w:hAnsi="Times New Roman" w:cs="Times New Roman"/>
          <w:lang w:eastAsia="pl-PL"/>
          <w14:ligatures w14:val="none"/>
        </w:rPr>
        <w:t>t.j</w:t>
      </w:r>
      <w:proofErr w:type="spellEnd"/>
      <w:r w:rsidRPr="00AC059B">
        <w:rPr>
          <w:rFonts w:ascii="Times New Roman" w:eastAsia="Calibri" w:hAnsi="Times New Roman" w:cs="Times New Roman"/>
          <w:lang w:eastAsia="pl-PL"/>
          <w14:ligatures w14:val="none"/>
        </w:rPr>
        <w:t xml:space="preserve">. Dz.U.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której mowa </w:t>
      </w:r>
      <w:r w:rsidRPr="00AC059B">
        <w:rPr>
          <w:rFonts w:ascii="Times New Roman" w:eastAsia="Calibri" w:hAnsi="Times New Roman" w:cs="Times New Roman"/>
          <w:lang w:eastAsia="pl-PL"/>
          <w14:ligatures w14:val="none"/>
        </w:rPr>
        <w:br/>
        <w:t xml:space="preserve">w niniejszym </w:t>
      </w:r>
      <w:proofErr w:type="spellStart"/>
      <w:r w:rsidRPr="00AC059B">
        <w:rPr>
          <w:rFonts w:ascii="Times New Roman" w:eastAsia="Calibri" w:hAnsi="Times New Roman" w:cs="Times New Roman"/>
          <w:lang w:eastAsia="pl-PL"/>
          <w14:ligatures w14:val="none"/>
        </w:rPr>
        <w:t>ppkt</w:t>
      </w:r>
      <w:proofErr w:type="spellEnd"/>
      <w:r w:rsidRPr="00AC059B">
        <w:rPr>
          <w:rFonts w:ascii="Times New Roman" w:eastAsia="Calibri" w:hAnsi="Times New Roman" w:cs="Times New Roman"/>
          <w:lang w:eastAsia="pl-PL"/>
          <w14:ligatures w14:val="none"/>
        </w:rPr>
        <w:t xml:space="preserve"> 2 Zapytania Ofertowego;</w:t>
      </w:r>
    </w:p>
    <w:p w14:paraId="4D03ED68" w14:textId="124DC797" w:rsidR="00AC059B" w:rsidRPr="00AC059B" w:rsidRDefault="00AC059B" w:rsidP="002739DC">
      <w:pPr>
        <w:pStyle w:val="Akapitzlist"/>
        <w:numPr>
          <w:ilvl w:val="1"/>
          <w:numId w:val="14"/>
        </w:numPr>
        <w:spacing w:after="60" w:line="240" w:lineRule="auto"/>
        <w:jc w:val="both"/>
        <w:rPr>
          <w:rFonts w:ascii="Times New Roman" w:eastAsia="Calibri" w:hAnsi="Times New Roman" w:cs="Times New Roman"/>
          <w:lang w:eastAsia="pl-PL"/>
          <w14:ligatures w14:val="none"/>
        </w:rPr>
      </w:pPr>
      <w:r w:rsidRPr="00AC059B">
        <w:rPr>
          <w:rFonts w:ascii="Times New Roman" w:eastAsia="Calibri" w:hAnsi="Times New Roman" w:cs="Times New Roman"/>
          <w:lang w:eastAsia="pl-PL"/>
          <w14:ligatures w14:val="none"/>
        </w:rPr>
        <w:t xml:space="preserve">wykonawcę, którego jednostką dominującą w rozumieniu art. 3 ust. 1 pkt 37 ustawy </w:t>
      </w:r>
      <w:r w:rsidRPr="00AC059B">
        <w:rPr>
          <w:rFonts w:ascii="Times New Roman" w:eastAsia="Calibri" w:hAnsi="Times New Roman" w:cs="Times New Roman"/>
          <w:lang w:eastAsia="pl-PL"/>
          <w14:ligatures w14:val="none"/>
        </w:rPr>
        <w:br/>
        <w:t>z dnia 29 września 1994 r. o rachunkowości (</w:t>
      </w:r>
      <w:proofErr w:type="spellStart"/>
      <w:r w:rsidRPr="00AC059B">
        <w:rPr>
          <w:rFonts w:ascii="Times New Roman" w:eastAsia="Calibri" w:hAnsi="Times New Roman" w:cs="Times New Roman"/>
          <w:lang w:eastAsia="pl-PL"/>
          <w14:ligatures w14:val="none"/>
        </w:rPr>
        <w:t>t.j</w:t>
      </w:r>
      <w:proofErr w:type="spellEnd"/>
      <w:r w:rsidRPr="00AC059B">
        <w:rPr>
          <w:rFonts w:ascii="Times New Roman" w:eastAsia="Calibri" w:hAnsi="Times New Roman" w:cs="Times New Roman"/>
          <w:lang w:eastAsia="pl-PL"/>
          <w14:ligatures w14:val="none"/>
        </w:rPr>
        <w:t xml:space="preserve">. Dz. U. z 2023 r. poz. 120, ze zm.), jest podmiot wymieniony w wykazach określonych w rozporządzeniu 765/2006 </w:t>
      </w:r>
      <w:r w:rsidRPr="00AC059B">
        <w:rPr>
          <w:rFonts w:ascii="Times New Roman" w:eastAsia="Calibri" w:hAnsi="Times New Roman" w:cs="Times New Roman"/>
          <w:lang w:eastAsia="pl-PL"/>
          <w14:ligatures w14:val="none"/>
        </w:rPr>
        <w:b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ustawy o której mowa w niniejszym </w:t>
      </w:r>
      <w:proofErr w:type="spellStart"/>
      <w:r w:rsidRPr="00AC059B">
        <w:rPr>
          <w:rFonts w:ascii="Times New Roman" w:eastAsia="Calibri" w:hAnsi="Times New Roman" w:cs="Times New Roman"/>
          <w:lang w:eastAsia="pl-PL"/>
          <w14:ligatures w14:val="none"/>
        </w:rPr>
        <w:t>ppkt</w:t>
      </w:r>
      <w:proofErr w:type="spellEnd"/>
      <w:r w:rsidRPr="00AC059B">
        <w:rPr>
          <w:rFonts w:ascii="Times New Roman" w:eastAsia="Calibri" w:hAnsi="Times New Roman" w:cs="Times New Roman"/>
          <w:lang w:eastAsia="pl-PL"/>
          <w14:ligatures w14:val="none"/>
        </w:rPr>
        <w:t xml:space="preserve"> 2 Zapytania Ofertowego.</w:t>
      </w:r>
    </w:p>
    <w:p w14:paraId="6778DD29" w14:textId="77777777" w:rsidR="00AC059B" w:rsidRDefault="00AC059B" w:rsidP="00AC059B">
      <w:pPr>
        <w:spacing w:after="60" w:line="24" w:lineRule="atLeast"/>
        <w:ind w:left="992"/>
        <w:jc w:val="both"/>
        <w:rPr>
          <w:rFonts w:ascii="Times New Roman" w:eastAsia="Calibri" w:hAnsi="Times New Roman" w:cs="Times New Roman"/>
          <w14:ligatures w14:val="none"/>
        </w:rPr>
      </w:pPr>
      <w:r w:rsidRPr="00945997">
        <w:rPr>
          <w:rFonts w:ascii="Times New Roman" w:eastAsia="Calibri" w:hAnsi="Times New Roman" w:cs="Times New Roman"/>
          <w14:ligatures w14:val="none"/>
        </w:rPr>
        <w:t xml:space="preserve">O udzielnie zamówienia mogą ubiegać się tylko podmioty, które dokonały zarejestrowania w Centralnym Rejestrze Beneficjentów Rzeczywistych informacji o swoich beneficjentach rzeczywistych. </w:t>
      </w:r>
    </w:p>
    <w:p w14:paraId="76081FCC" w14:textId="77777777" w:rsidR="00AC059B" w:rsidRPr="00AC059B" w:rsidRDefault="002203E7" w:rsidP="00AC059B">
      <w:pPr>
        <w:pStyle w:val="Akapitzlist"/>
        <w:spacing w:after="60" w:line="24" w:lineRule="atLeast"/>
        <w:ind w:left="992"/>
        <w:jc w:val="both"/>
        <w:rPr>
          <w:rFonts w:ascii="Times New Roman" w:eastAsia="Calibri" w:hAnsi="Times New Roman" w:cs="Times New Roman"/>
          <w14:ligatures w14:val="none"/>
        </w:rPr>
      </w:pPr>
      <w:r w:rsidRPr="00AC059B">
        <w:rPr>
          <w:rFonts w:ascii="Times New Roman" w:hAnsi="Times New Roman" w:cs="Times New Roman"/>
        </w:rPr>
        <w:t xml:space="preserve">Wykonawca zobowiązany jest </w:t>
      </w:r>
      <w:r w:rsidRPr="00AC059B">
        <w:rPr>
          <w:rFonts w:ascii="Times New Roman" w:hAnsi="Times New Roman" w:cs="Times New Roman"/>
          <w:b/>
        </w:rPr>
        <w:t>dołączyć do oferty</w:t>
      </w:r>
      <w:r w:rsidRPr="00AC059B">
        <w:rPr>
          <w:rFonts w:ascii="Times New Roman" w:hAnsi="Times New Roman" w:cs="Times New Roman"/>
        </w:rPr>
        <w:t xml:space="preserve"> oświadczenie o braku w/w powiązań według wzoru </w:t>
      </w:r>
      <w:r w:rsidRPr="00AC059B">
        <w:rPr>
          <w:rFonts w:ascii="Times New Roman" w:hAnsi="Times New Roman" w:cs="Times New Roman"/>
          <w:b/>
        </w:rPr>
        <w:t xml:space="preserve">stanowiącego </w:t>
      </w:r>
      <w:r w:rsidR="003C4989" w:rsidRPr="00AC059B">
        <w:rPr>
          <w:rFonts w:ascii="Times New Roman" w:hAnsi="Times New Roman" w:cs="Times New Roman"/>
          <w:b/>
        </w:rPr>
        <w:t>z</w:t>
      </w:r>
      <w:r w:rsidRPr="00AC059B">
        <w:rPr>
          <w:rFonts w:ascii="Times New Roman" w:hAnsi="Times New Roman" w:cs="Times New Roman"/>
          <w:b/>
        </w:rPr>
        <w:t xml:space="preserve">ałącznik nr </w:t>
      </w:r>
      <w:r w:rsidR="008F0809" w:rsidRPr="00AC059B">
        <w:rPr>
          <w:rFonts w:ascii="Times New Roman" w:hAnsi="Times New Roman" w:cs="Times New Roman"/>
          <w:b/>
        </w:rPr>
        <w:t>4</w:t>
      </w:r>
      <w:r w:rsidR="003C4989" w:rsidRPr="00AC059B">
        <w:rPr>
          <w:rFonts w:ascii="Times New Roman" w:hAnsi="Times New Roman" w:cs="Times New Roman"/>
        </w:rPr>
        <w:t xml:space="preserve"> do niniejszego Zapytania O</w:t>
      </w:r>
      <w:r w:rsidRPr="00AC059B">
        <w:rPr>
          <w:rFonts w:ascii="Times New Roman" w:hAnsi="Times New Roman" w:cs="Times New Roman"/>
        </w:rPr>
        <w:t>fertowego.</w:t>
      </w:r>
    </w:p>
    <w:p w14:paraId="08E19C47" w14:textId="1B5DBC29" w:rsidR="00B15F0F" w:rsidRPr="00AC059B" w:rsidRDefault="00B15F0F" w:rsidP="00AC059B">
      <w:pPr>
        <w:pStyle w:val="Akapitzlist"/>
        <w:numPr>
          <w:ilvl w:val="0"/>
          <w:numId w:val="5"/>
        </w:numPr>
        <w:spacing w:after="60" w:line="24" w:lineRule="atLeast"/>
        <w:jc w:val="both"/>
        <w:rPr>
          <w:rFonts w:ascii="Times New Roman" w:eastAsia="Calibri" w:hAnsi="Times New Roman" w:cs="Times New Roman"/>
          <w14:ligatures w14:val="none"/>
        </w:rPr>
      </w:pPr>
      <w:r w:rsidRPr="00AC059B">
        <w:rPr>
          <w:rFonts w:ascii="Times New Roman" w:hAnsi="Times New Roman" w:cs="Times New Roman"/>
        </w:rPr>
        <w:t xml:space="preserve">W postepowaniu mogą </w:t>
      </w:r>
      <w:r w:rsidR="002203E7" w:rsidRPr="00AC059B">
        <w:rPr>
          <w:rFonts w:ascii="Times New Roman" w:hAnsi="Times New Roman" w:cs="Times New Roman"/>
        </w:rPr>
        <w:t>brać</w:t>
      </w:r>
      <w:r w:rsidRPr="00AC059B">
        <w:rPr>
          <w:rFonts w:ascii="Times New Roman" w:hAnsi="Times New Roman" w:cs="Times New Roman"/>
        </w:rPr>
        <w:t xml:space="preserve"> udział </w:t>
      </w:r>
      <w:r w:rsidR="002203E7" w:rsidRPr="00AC059B">
        <w:rPr>
          <w:rFonts w:ascii="Times New Roman" w:hAnsi="Times New Roman" w:cs="Times New Roman"/>
        </w:rPr>
        <w:t>Wykonawcy</w:t>
      </w:r>
      <w:r w:rsidRPr="00AC059B">
        <w:rPr>
          <w:rFonts w:ascii="Times New Roman" w:hAnsi="Times New Roman" w:cs="Times New Roman"/>
        </w:rPr>
        <w:t xml:space="preserve"> spełniający poniższe warunki udziału</w:t>
      </w:r>
      <w:r w:rsidR="002203E7" w:rsidRPr="00AC059B">
        <w:rPr>
          <w:rFonts w:ascii="Times New Roman" w:hAnsi="Times New Roman" w:cs="Times New Roman"/>
        </w:rPr>
        <w:t>:</w:t>
      </w:r>
    </w:p>
    <w:p w14:paraId="4645E1EB" w14:textId="601BC9DF" w:rsidR="002203E7" w:rsidRPr="00642406" w:rsidRDefault="00E13F2A" w:rsidP="007500C6">
      <w:pPr>
        <w:pStyle w:val="Standarduser"/>
        <w:numPr>
          <w:ilvl w:val="0"/>
          <w:numId w:val="6"/>
        </w:numPr>
        <w:spacing w:after="60"/>
        <w:ind w:left="1428" w:hanging="435"/>
        <w:jc w:val="both"/>
        <w:rPr>
          <w:sz w:val="22"/>
          <w:szCs w:val="22"/>
        </w:rPr>
      </w:pPr>
      <w:r w:rsidRPr="00642406">
        <w:rPr>
          <w:sz w:val="22"/>
          <w:szCs w:val="22"/>
        </w:rPr>
        <w:t>p</w:t>
      </w:r>
      <w:r w:rsidR="00D43E9B" w:rsidRPr="00642406">
        <w:rPr>
          <w:sz w:val="22"/>
          <w:szCs w:val="22"/>
        </w:rPr>
        <w:t>osiada</w:t>
      </w:r>
      <w:r w:rsidRPr="00642406">
        <w:rPr>
          <w:sz w:val="22"/>
          <w:szCs w:val="22"/>
        </w:rPr>
        <w:t xml:space="preserve">ją </w:t>
      </w:r>
      <w:r w:rsidR="00D43E9B" w:rsidRPr="00642406">
        <w:rPr>
          <w:sz w:val="22"/>
          <w:szCs w:val="22"/>
        </w:rPr>
        <w:t>uprawnienia do wykonywania działalności lub czynności w zakresie odpowiadającym przedmiotowi zamówienia oraz nie podlega</w:t>
      </w:r>
      <w:r w:rsidRPr="00642406">
        <w:rPr>
          <w:sz w:val="22"/>
          <w:szCs w:val="22"/>
        </w:rPr>
        <w:t>ją</w:t>
      </w:r>
      <w:r w:rsidR="00D43E9B" w:rsidRPr="00642406">
        <w:rPr>
          <w:sz w:val="22"/>
          <w:szCs w:val="22"/>
        </w:rPr>
        <w:t xml:space="preserve"> wykluczeniu </w:t>
      </w:r>
      <w:r w:rsidR="00D43E9B" w:rsidRPr="00642406">
        <w:rPr>
          <w:sz w:val="22"/>
          <w:szCs w:val="22"/>
        </w:rPr>
        <w:br/>
        <w:t>z postępowania na podstawie odrębnych przepisów lub prawomocnych wyroków sądu</w:t>
      </w:r>
      <w:r w:rsidR="00D43E9B" w:rsidRPr="00642406">
        <w:rPr>
          <w:b/>
          <w:sz w:val="22"/>
          <w:szCs w:val="22"/>
        </w:rPr>
        <w:t>,</w:t>
      </w:r>
    </w:p>
    <w:p w14:paraId="5A76EDF3" w14:textId="6AA894DD" w:rsidR="002203E7" w:rsidRPr="00642406" w:rsidRDefault="00D43E9B" w:rsidP="007500C6">
      <w:pPr>
        <w:pStyle w:val="Standarduser"/>
        <w:numPr>
          <w:ilvl w:val="0"/>
          <w:numId w:val="6"/>
        </w:numPr>
        <w:spacing w:after="60"/>
        <w:ind w:left="1428" w:hanging="435"/>
        <w:jc w:val="both"/>
        <w:rPr>
          <w:sz w:val="22"/>
          <w:szCs w:val="22"/>
        </w:rPr>
      </w:pPr>
      <w:r w:rsidRPr="00642406">
        <w:rPr>
          <w:sz w:val="22"/>
          <w:szCs w:val="22"/>
        </w:rPr>
        <w:lastRenderedPageBreak/>
        <w:t>posiada</w:t>
      </w:r>
      <w:r w:rsidR="00E13F2A" w:rsidRPr="00642406">
        <w:rPr>
          <w:sz w:val="22"/>
          <w:szCs w:val="22"/>
        </w:rPr>
        <w:t xml:space="preserve">ją </w:t>
      </w:r>
      <w:r w:rsidRPr="00642406">
        <w:rPr>
          <w:sz w:val="22"/>
          <w:szCs w:val="22"/>
        </w:rPr>
        <w:t>niezbędną wiedzę i doświadczenie w zakresie objętym przedmiotowym zamówieni</w:t>
      </w:r>
      <w:r w:rsidR="00E13F2A" w:rsidRPr="00642406">
        <w:rPr>
          <w:sz w:val="22"/>
          <w:szCs w:val="22"/>
        </w:rPr>
        <w:t>em</w:t>
      </w:r>
      <w:r w:rsidRPr="00642406">
        <w:rPr>
          <w:sz w:val="22"/>
          <w:szCs w:val="22"/>
        </w:rPr>
        <w:t xml:space="preserve"> oraz dyspon</w:t>
      </w:r>
      <w:r w:rsidR="00E13F2A" w:rsidRPr="00642406">
        <w:rPr>
          <w:sz w:val="22"/>
          <w:szCs w:val="22"/>
        </w:rPr>
        <w:t xml:space="preserve">ują </w:t>
      </w:r>
      <w:r w:rsidRPr="00642406">
        <w:rPr>
          <w:sz w:val="22"/>
          <w:szCs w:val="22"/>
        </w:rPr>
        <w:t>potencjałem technicznym i osobami zdolnymi do wykonania niniejszego zamówienia,</w:t>
      </w:r>
    </w:p>
    <w:p w14:paraId="0165E8AC" w14:textId="5DBD4E80" w:rsidR="002203E7" w:rsidRPr="00642406" w:rsidRDefault="00D43E9B" w:rsidP="007500C6">
      <w:pPr>
        <w:pStyle w:val="Standarduser"/>
        <w:numPr>
          <w:ilvl w:val="0"/>
          <w:numId w:val="6"/>
        </w:numPr>
        <w:spacing w:after="60"/>
        <w:ind w:left="1428" w:hanging="435"/>
        <w:jc w:val="both"/>
        <w:rPr>
          <w:sz w:val="22"/>
          <w:szCs w:val="22"/>
        </w:rPr>
      </w:pPr>
      <w:r w:rsidRPr="00642406">
        <w:rPr>
          <w:sz w:val="22"/>
          <w:szCs w:val="22"/>
        </w:rPr>
        <w:t>znajd</w:t>
      </w:r>
      <w:r w:rsidR="00E13F2A" w:rsidRPr="00642406">
        <w:rPr>
          <w:sz w:val="22"/>
          <w:szCs w:val="22"/>
        </w:rPr>
        <w:t xml:space="preserve">ują </w:t>
      </w:r>
      <w:r w:rsidRPr="00642406">
        <w:rPr>
          <w:sz w:val="22"/>
          <w:szCs w:val="22"/>
        </w:rPr>
        <w:t>się w sytuacji ekonomicznej i finansowej zapewniającej wykonanie niniejszego zamówienia,</w:t>
      </w:r>
    </w:p>
    <w:p w14:paraId="6DD289FD" w14:textId="71DA869E" w:rsidR="00D43E9B" w:rsidRPr="00642406" w:rsidRDefault="00D43E9B" w:rsidP="007500C6">
      <w:pPr>
        <w:pStyle w:val="Standarduser"/>
        <w:numPr>
          <w:ilvl w:val="0"/>
          <w:numId w:val="6"/>
        </w:numPr>
        <w:spacing w:after="60"/>
        <w:ind w:left="1428" w:hanging="435"/>
        <w:jc w:val="both"/>
        <w:rPr>
          <w:sz w:val="22"/>
          <w:szCs w:val="22"/>
        </w:rPr>
      </w:pPr>
      <w:r w:rsidRPr="00642406">
        <w:rPr>
          <w:sz w:val="22"/>
          <w:szCs w:val="22"/>
        </w:rPr>
        <w:t>nie znajd</w:t>
      </w:r>
      <w:r w:rsidR="00E13F2A" w:rsidRPr="00642406">
        <w:rPr>
          <w:sz w:val="22"/>
          <w:szCs w:val="22"/>
        </w:rPr>
        <w:t xml:space="preserve">ują </w:t>
      </w:r>
      <w:r w:rsidRPr="00642406">
        <w:rPr>
          <w:sz w:val="22"/>
          <w:szCs w:val="22"/>
        </w:rPr>
        <w:t>się w stanie upadłości lub likwidacji ani w stanie uzasadniającym złożenie wniosku o ogłoszenie upadłości.</w:t>
      </w:r>
    </w:p>
    <w:p w14:paraId="3ACBD434" w14:textId="77777777" w:rsidR="002739DC" w:rsidRDefault="002203E7" w:rsidP="002739DC">
      <w:pPr>
        <w:pStyle w:val="Akapitzlist"/>
        <w:spacing w:after="60" w:line="24" w:lineRule="atLeast"/>
        <w:ind w:left="992"/>
        <w:contextualSpacing w:val="0"/>
        <w:jc w:val="both"/>
        <w:rPr>
          <w:rFonts w:ascii="Times New Roman" w:hAnsi="Times New Roman" w:cs="Times New Roman"/>
        </w:rPr>
      </w:pPr>
      <w:r w:rsidRPr="00642406">
        <w:rPr>
          <w:rFonts w:ascii="Times New Roman" w:hAnsi="Times New Roman" w:cs="Times New Roman"/>
        </w:rPr>
        <w:t>Wykonawca</w:t>
      </w:r>
      <w:r w:rsidR="001253DF" w:rsidRPr="00642406">
        <w:rPr>
          <w:rFonts w:ascii="Times New Roman" w:hAnsi="Times New Roman" w:cs="Times New Roman"/>
        </w:rPr>
        <w:t xml:space="preserve"> zobowiązany jest </w:t>
      </w:r>
      <w:r w:rsidR="001253DF" w:rsidRPr="00642406">
        <w:rPr>
          <w:rFonts w:ascii="Times New Roman" w:hAnsi="Times New Roman" w:cs="Times New Roman"/>
          <w:b/>
        </w:rPr>
        <w:t>dołączyć do oferty</w:t>
      </w:r>
      <w:r w:rsidR="001253DF" w:rsidRPr="00642406">
        <w:rPr>
          <w:rFonts w:ascii="Times New Roman" w:hAnsi="Times New Roman" w:cs="Times New Roman"/>
        </w:rPr>
        <w:t xml:space="preserve"> oświadczenie </w:t>
      </w:r>
      <w:r w:rsidR="00106805" w:rsidRPr="00642406">
        <w:rPr>
          <w:rFonts w:ascii="Times New Roman" w:hAnsi="Times New Roman" w:cs="Times New Roman"/>
        </w:rPr>
        <w:t xml:space="preserve">Wykonawcy </w:t>
      </w:r>
      <w:r w:rsidR="003C4989" w:rsidRPr="00642406">
        <w:rPr>
          <w:rFonts w:ascii="Times New Roman" w:hAnsi="Times New Roman" w:cs="Times New Roman"/>
        </w:rPr>
        <w:br/>
      </w:r>
      <w:r w:rsidR="00106805" w:rsidRPr="00642406">
        <w:rPr>
          <w:rFonts w:ascii="Times New Roman" w:hAnsi="Times New Roman" w:cs="Times New Roman"/>
        </w:rPr>
        <w:t xml:space="preserve">o niepodleganiu wykluczeniu oraz spełnianiu warunków udziału w postępowaniu </w:t>
      </w:r>
      <w:r w:rsidR="001253DF" w:rsidRPr="00642406">
        <w:rPr>
          <w:rFonts w:ascii="Times New Roman" w:hAnsi="Times New Roman" w:cs="Times New Roman"/>
        </w:rPr>
        <w:t xml:space="preserve">według wzoru stanowiącego </w:t>
      </w:r>
      <w:r w:rsidR="003C4989" w:rsidRPr="00642406">
        <w:rPr>
          <w:rFonts w:ascii="Times New Roman" w:hAnsi="Times New Roman" w:cs="Times New Roman"/>
          <w:b/>
        </w:rPr>
        <w:t>z</w:t>
      </w:r>
      <w:r w:rsidR="001253DF" w:rsidRPr="00642406">
        <w:rPr>
          <w:rFonts w:ascii="Times New Roman" w:hAnsi="Times New Roman" w:cs="Times New Roman"/>
          <w:b/>
        </w:rPr>
        <w:t xml:space="preserve">ałącznik nr </w:t>
      </w:r>
      <w:r w:rsidR="008F0809" w:rsidRPr="00642406">
        <w:rPr>
          <w:rFonts w:ascii="Times New Roman" w:hAnsi="Times New Roman" w:cs="Times New Roman"/>
          <w:b/>
        </w:rPr>
        <w:t>3</w:t>
      </w:r>
      <w:r w:rsidR="00B15F0F" w:rsidRPr="00642406">
        <w:rPr>
          <w:rFonts w:ascii="Times New Roman" w:hAnsi="Times New Roman" w:cs="Times New Roman"/>
        </w:rPr>
        <w:t xml:space="preserve"> </w:t>
      </w:r>
      <w:r w:rsidR="001253DF" w:rsidRPr="00642406">
        <w:rPr>
          <w:rFonts w:ascii="Times New Roman" w:hAnsi="Times New Roman" w:cs="Times New Roman"/>
        </w:rPr>
        <w:t xml:space="preserve">do niniejszego </w:t>
      </w:r>
      <w:r w:rsidR="003C4989" w:rsidRPr="00642406">
        <w:rPr>
          <w:rFonts w:ascii="Times New Roman" w:hAnsi="Times New Roman" w:cs="Times New Roman"/>
        </w:rPr>
        <w:t>Zapytania O</w:t>
      </w:r>
      <w:r w:rsidR="001253DF" w:rsidRPr="00642406">
        <w:rPr>
          <w:rFonts w:ascii="Times New Roman" w:hAnsi="Times New Roman" w:cs="Times New Roman"/>
        </w:rPr>
        <w:t>fertowego.</w:t>
      </w:r>
    </w:p>
    <w:p w14:paraId="5353C1DD" w14:textId="6FD832E0" w:rsidR="00F80835" w:rsidRPr="002739DC" w:rsidRDefault="00F80835" w:rsidP="002739DC">
      <w:pPr>
        <w:pStyle w:val="Akapitzlist"/>
        <w:numPr>
          <w:ilvl w:val="0"/>
          <w:numId w:val="13"/>
        </w:numPr>
        <w:spacing w:after="60" w:line="24" w:lineRule="atLeast"/>
        <w:jc w:val="both"/>
        <w:rPr>
          <w:rFonts w:ascii="Times New Roman" w:hAnsi="Times New Roman" w:cs="Times New Roman"/>
        </w:rPr>
      </w:pPr>
      <w:r w:rsidRPr="002739DC">
        <w:rPr>
          <w:rFonts w:ascii="Times New Roman" w:hAnsi="Times New Roman" w:cs="Times New Roman"/>
          <w:b/>
          <w:bCs/>
        </w:rPr>
        <w:t>Opis sposobu obliczenia ceny oferty</w:t>
      </w:r>
    </w:p>
    <w:p w14:paraId="2C514E0B" w14:textId="4AD7E3F6" w:rsidR="00AC059B" w:rsidRPr="002739DC" w:rsidRDefault="00F80835" w:rsidP="002739DC">
      <w:pPr>
        <w:pStyle w:val="Akapitzlist"/>
        <w:numPr>
          <w:ilvl w:val="0"/>
          <w:numId w:val="40"/>
        </w:numPr>
        <w:spacing w:after="60" w:line="240" w:lineRule="auto"/>
        <w:jc w:val="both"/>
        <w:rPr>
          <w:rFonts w:ascii="Times New Roman" w:hAnsi="Times New Roman" w:cs="Times New Roman"/>
        </w:rPr>
      </w:pPr>
      <w:r w:rsidRPr="002739DC">
        <w:rPr>
          <w:rFonts w:ascii="Times New Roman" w:hAnsi="Times New Roman" w:cs="Times New Roman"/>
        </w:rPr>
        <w:t>Podana w ofercie cena musi być wyrażona w PLN</w:t>
      </w:r>
      <w:r w:rsidR="00E17DE1" w:rsidRPr="002739DC">
        <w:rPr>
          <w:rFonts w:ascii="Times New Roman" w:hAnsi="Times New Roman" w:cs="Times New Roman"/>
        </w:rPr>
        <w:t xml:space="preserve"> lub EUR</w:t>
      </w:r>
      <w:r w:rsidRPr="002739DC">
        <w:rPr>
          <w:rFonts w:ascii="Times New Roman" w:hAnsi="Times New Roman" w:cs="Times New Roman"/>
        </w:rPr>
        <w:t>. Cena musi uwzględniać w</w:t>
      </w:r>
      <w:r w:rsidR="00180D69" w:rsidRPr="002739DC">
        <w:rPr>
          <w:rFonts w:ascii="Times New Roman" w:hAnsi="Times New Roman" w:cs="Times New Roman"/>
        </w:rPr>
        <w:t>szystkie wymagania niniejszego Zapytania O</w:t>
      </w:r>
      <w:r w:rsidRPr="002739DC">
        <w:rPr>
          <w:rFonts w:ascii="Times New Roman" w:hAnsi="Times New Roman" w:cs="Times New Roman"/>
        </w:rPr>
        <w:t xml:space="preserve">fertowego oraz </w:t>
      </w:r>
      <w:r w:rsidR="00180D69" w:rsidRPr="002739DC">
        <w:rPr>
          <w:rFonts w:ascii="Times New Roman" w:hAnsi="Times New Roman" w:cs="Times New Roman"/>
        </w:rPr>
        <w:t xml:space="preserve">uwzględniać </w:t>
      </w:r>
      <w:r w:rsidRPr="002739DC">
        <w:rPr>
          <w:rFonts w:ascii="Times New Roman" w:hAnsi="Times New Roman" w:cs="Times New Roman"/>
        </w:rPr>
        <w:t>wszelkie koszty związane z terminowym i prawidłowym wykonanie</w:t>
      </w:r>
      <w:r w:rsidR="00180D69" w:rsidRPr="002739DC">
        <w:rPr>
          <w:rFonts w:ascii="Times New Roman" w:hAnsi="Times New Roman" w:cs="Times New Roman"/>
        </w:rPr>
        <w:t>m P</w:t>
      </w:r>
      <w:r w:rsidRPr="002739DC">
        <w:rPr>
          <w:rFonts w:ascii="Times New Roman" w:hAnsi="Times New Roman" w:cs="Times New Roman"/>
        </w:rPr>
        <w:t xml:space="preserve">rzedmiotu zamówienia oraz </w:t>
      </w:r>
      <w:r w:rsidR="00180D69" w:rsidRPr="002739DC">
        <w:rPr>
          <w:rFonts w:ascii="Times New Roman" w:hAnsi="Times New Roman" w:cs="Times New Roman"/>
        </w:rPr>
        <w:t xml:space="preserve">na warunkach </w:t>
      </w:r>
      <w:r w:rsidRPr="002739DC">
        <w:rPr>
          <w:rFonts w:ascii="Times New Roman" w:hAnsi="Times New Roman" w:cs="Times New Roman"/>
        </w:rPr>
        <w:t xml:space="preserve">i </w:t>
      </w:r>
      <w:r w:rsidR="00180D69" w:rsidRPr="002739DC">
        <w:rPr>
          <w:rFonts w:ascii="Times New Roman" w:hAnsi="Times New Roman" w:cs="Times New Roman"/>
        </w:rPr>
        <w:t xml:space="preserve">zgodnie z </w:t>
      </w:r>
      <w:r w:rsidRPr="002739DC">
        <w:rPr>
          <w:rFonts w:ascii="Times New Roman" w:hAnsi="Times New Roman" w:cs="Times New Roman"/>
        </w:rPr>
        <w:t>wytycznymi stawianymi przez Zam</w:t>
      </w:r>
      <w:r w:rsidR="00180D69" w:rsidRPr="002739DC">
        <w:rPr>
          <w:rFonts w:ascii="Times New Roman" w:hAnsi="Times New Roman" w:cs="Times New Roman"/>
        </w:rPr>
        <w:t>awiającego, odnoszącymi się do P</w:t>
      </w:r>
      <w:r w:rsidRPr="002739DC">
        <w:rPr>
          <w:rFonts w:ascii="Times New Roman" w:hAnsi="Times New Roman" w:cs="Times New Roman"/>
        </w:rPr>
        <w:t xml:space="preserve">rzedmiotu zamówienia. </w:t>
      </w:r>
    </w:p>
    <w:p w14:paraId="1801655C" w14:textId="77777777" w:rsidR="00AC059B" w:rsidRDefault="00961BBB" w:rsidP="00AC059B">
      <w:pPr>
        <w:pStyle w:val="Akapitzlist"/>
        <w:numPr>
          <w:ilvl w:val="0"/>
          <w:numId w:val="40"/>
        </w:numPr>
        <w:spacing w:after="60" w:line="240" w:lineRule="auto"/>
        <w:jc w:val="both"/>
        <w:rPr>
          <w:rFonts w:ascii="Times New Roman" w:hAnsi="Times New Roman" w:cs="Times New Roman"/>
        </w:rPr>
      </w:pPr>
      <w:r w:rsidRPr="00AC059B">
        <w:rPr>
          <w:rFonts w:ascii="Times New Roman" w:hAnsi="Times New Roman" w:cs="Times New Roman"/>
        </w:rPr>
        <w:t xml:space="preserve">Jeżeli Wykonawca w swojej ofercie wykaże jakąkolwiek wartość w walucie obcej, do przeliczenia wartości na PLN Zamawiający przyjmie średni kurs tej waluty do PLN </w:t>
      </w:r>
      <w:r w:rsidRPr="00AC059B">
        <w:rPr>
          <w:rFonts w:ascii="Times New Roman" w:hAnsi="Times New Roman" w:cs="Times New Roman"/>
        </w:rPr>
        <w:br/>
        <w:t>z dnia zamieszczenia Zapytania Ofertowego na stronie internetowej prowadzonego postępowania podany przez Narodowy Bank Polski. W przypadku braku takiego kursu, przeliczenia wartości na PLN dokonuje się na podstawie ostatniego obowiązującego, przed dniem zamieszczenia Zapytania Ofertowego na stronie internetowej prowadzonego postępowania, średniego kursu tej waluty podanego przez Narodowy Bank Polski.</w:t>
      </w:r>
    </w:p>
    <w:p w14:paraId="5E956BF4" w14:textId="4D0A1CD8" w:rsidR="00180D69" w:rsidRPr="00AC059B" w:rsidRDefault="00180D69" w:rsidP="00AC059B">
      <w:pPr>
        <w:pStyle w:val="Akapitzlist"/>
        <w:numPr>
          <w:ilvl w:val="0"/>
          <w:numId w:val="40"/>
        </w:numPr>
        <w:spacing w:after="60" w:line="240" w:lineRule="auto"/>
        <w:jc w:val="both"/>
        <w:rPr>
          <w:rFonts w:ascii="Times New Roman" w:hAnsi="Times New Roman" w:cs="Times New Roman"/>
        </w:rPr>
      </w:pPr>
      <w:r w:rsidRPr="00AC059B">
        <w:rPr>
          <w:rFonts w:ascii="Times New Roman" w:hAnsi="Times New Roman" w:cs="Times New Roman"/>
        </w:rPr>
        <w:t>Cena dla P</w:t>
      </w:r>
      <w:r w:rsidR="00F80835" w:rsidRPr="00AC059B">
        <w:rPr>
          <w:rFonts w:ascii="Times New Roman" w:hAnsi="Times New Roman" w:cs="Times New Roman"/>
        </w:rPr>
        <w:t xml:space="preserve">rzedmiotu </w:t>
      </w:r>
      <w:r w:rsidRPr="00AC059B">
        <w:rPr>
          <w:rFonts w:ascii="Times New Roman" w:hAnsi="Times New Roman" w:cs="Times New Roman"/>
        </w:rPr>
        <w:t>zamówienia może być tylko jedna.</w:t>
      </w:r>
    </w:p>
    <w:p w14:paraId="10BE35DE" w14:textId="77777777" w:rsidR="00AC059B" w:rsidRDefault="00F80835" w:rsidP="00AC059B">
      <w:pPr>
        <w:spacing w:after="60" w:line="240" w:lineRule="auto"/>
        <w:ind w:left="708"/>
        <w:jc w:val="both"/>
        <w:rPr>
          <w:rFonts w:ascii="Times New Roman" w:hAnsi="Times New Roman" w:cs="Times New Roman"/>
        </w:rPr>
      </w:pPr>
      <w:r w:rsidRPr="00AC059B">
        <w:rPr>
          <w:rFonts w:ascii="Times New Roman" w:hAnsi="Times New Roman" w:cs="Times New Roman"/>
        </w:rPr>
        <w:t>Wszelkie upusty, rabaty, winny być</w:t>
      </w:r>
      <w:r w:rsidR="008C05F3" w:rsidRPr="00AC059B">
        <w:rPr>
          <w:rFonts w:ascii="Times New Roman" w:hAnsi="Times New Roman" w:cs="Times New Roman"/>
        </w:rPr>
        <w:t xml:space="preserve"> </w:t>
      </w:r>
      <w:r w:rsidRPr="00AC059B">
        <w:rPr>
          <w:rFonts w:ascii="Times New Roman" w:hAnsi="Times New Roman" w:cs="Times New Roman"/>
        </w:rPr>
        <w:t>ujęte w cen</w:t>
      </w:r>
      <w:r w:rsidR="008C05F3" w:rsidRPr="00AC059B">
        <w:rPr>
          <w:rFonts w:ascii="Times New Roman" w:hAnsi="Times New Roman" w:cs="Times New Roman"/>
        </w:rPr>
        <w:t>ie oferty</w:t>
      </w:r>
      <w:r w:rsidRPr="00AC059B">
        <w:rPr>
          <w:rFonts w:ascii="Times New Roman" w:hAnsi="Times New Roman" w:cs="Times New Roman"/>
        </w:rPr>
        <w:t>, tak b</w:t>
      </w:r>
      <w:r w:rsidR="00180D69" w:rsidRPr="00AC059B">
        <w:rPr>
          <w:rFonts w:ascii="Times New Roman" w:hAnsi="Times New Roman" w:cs="Times New Roman"/>
        </w:rPr>
        <w:t>y podana w ofercie cena za realizację P</w:t>
      </w:r>
      <w:r w:rsidRPr="00AC059B">
        <w:rPr>
          <w:rFonts w:ascii="Times New Roman" w:hAnsi="Times New Roman" w:cs="Times New Roman"/>
        </w:rPr>
        <w:t>rzedmiotu zamówienia była ceną ostateczną, bez konieczności dokonywania przez Zamawiającego przeliczeń i innych działań w celu jej określenia.</w:t>
      </w:r>
    </w:p>
    <w:p w14:paraId="7A901668" w14:textId="77777777" w:rsidR="00CD3554" w:rsidRDefault="00F80835" w:rsidP="00CD3554">
      <w:pPr>
        <w:pStyle w:val="Akapitzlist"/>
        <w:numPr>
          <w:ilvl w:val="0"/>
          <w:numId w:val="40"/>
        </w:numPr>
        <w:spacing w:after="60" w:line="240" w:lineRule="auto"/>
        <w:jc w:val="both"/>
        <w:rPr>
          <w:rFonts w:ascii="Times New Roman" w:hAnsi="Times New Roman" w:cs="Times New Roman"/>
        </w:rPr>
      </w:pPr>
      <w:r w:rsidRPr="00AC059B">
        <w:rPr>
          <w:rFonts w:ascii="Times New Roman" w:hAnsi="Times New Roman" w:cs="Times New Roman"/>
        </w:rPr>
        <w:t>Ceną oferty jest cen</w:t>
      </w:r>
      <w:r w:rsidR="00115BEF" w:rsidRPr="00AC059B">
        <w:rPr>
          <w:rFonts w:ascii="Times New Roman" w:hAnsi="Times New Roman" w:cs="Times New Roman"/>
        </w:rPr>
        <w:t>ą</w:t>
      </w:r>
      <w:r w:rsidRPr="00AC059B">
        <w:rPr>
          <w:rFonts w:ascii="Times New Roman" w:hAnsi="Times New Roman" w:cs="Times New Roman"/>
        </w:rPr>
        <w:t xml:space="preserve"> </w:t>
      </w:r>
      <w:r w:rsidR="001253DF" w:rsidRPr="00AC059B">
        <w:rPr>
          <w:rFonts w:ascii="Times New Roman" w:hAnsi="Times New Roman" w:cs="Times New Roman"/>
        </w:rPr>
        <w:t>brutto</w:t>
      </w:r>
      <w:r w:rsidR="00180D69" w:rsidRPr="00AC059B">
        <w:rPr>
          <w:rFonts w:ascii="Times New Roman" w:hAnsi="Times New Roman" w:cs="Times New Roman"/>
        </w:rPr>
        <w:t xml:space="preserve"> za realizację P</w:t>
      </w:r>
      <w:r w:rsidRPr="00AC059B">
        <w:rPr>
          <w:rFonts w:ascii="Times New Roman" w:hAnsi="Times New Roman" w:cs="Times New Roman"/>
        </w:rPr>
        <w:t>rzedmiotu zamówienia.</w:t>
      </w:r>
    </w:p>
    <w:p w14:paraId="04708A25" w14:textId="77777777" w:rsidR="00CD3554" w:rsidRDefault="00F80835" w:rsidP="00CD3554">
      <w:pPr>
        <w:pStyle w:val="Akapitzlist"/>
        <w:numPr>
          <w:ilvl w:val="0"/>
          <w:numId w:val="40"/>
        </w:numPr>
        <w:spacing w:after="60" w:line="240" w:lineRule="auto"/>
        <w:jc w:val="both"/>
        <w:rPr>
          <w:rFonts w:ascii="Times New Roman" w:hAnsi="Times New Roman" w:cs="Times New Roman"/>
        </w:rPr>
      </w:pPr>
      <w:r w:rsidRPr="00CD3554">
        <w:rPr>
          <w:rFonts w:ascii="Times New Roman" w:hAnsi="Times New Roman" w:cs="Times New Roman"/>
        </w:rPr>
        <w:t>Jeżeli zostanie złożona oferta,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p>
    <w:p w14:paraId="2AF45C87" w14:textId="77777777" w:rsidR="00CD3554" w:rsidRDefault="005B62DC" w:rsidP="00CD3554">
      <w:pPr>
        <w:pStyle w:val="Akapitzlist"/>
        <w:numPr>
          <w:ilvl w:val="0"/>
          <w:numId w:val="40"/>
        </w:numPr>
        <w:spacing w:after="60" w:line="240" w:lineRule="auto"/>
        <w:jc w:val="both"/>
        <w:rPr>
          <w:rFonts w:ascii="Times New Roman" w:hAnsi="Times New Roman" w:cs="Times New Roman"/>
        </w:rPr>
      </w:pPr>
      <w:r w:rsidRPr="00CD3554">
        <w:rPr>
          <w:rFonts w:ascii="Times New Roman" w:hAnsi="Times New Roman" w:cs="Times New Roman"/>
        </w:rPr>
        <w:t>Jeżeli cena</w:t>
      </w:r>
      <w:r w:rsidR="00845840" w:rsidRPr="00CD3554">
        <w:rPr>
          <w:rFonts w:ascii="Times New Roman" w:hAnsi="Times New Roman" w:cs="Times New Roman"/>
        </w:rPr>
        <w:t xml:space="preserve"> oferty wyda się rażąco niska w stosunku do wartości Przedmiotu zamówienia </w:t>
      </w:r>
      <w:r w:rsidRPr="00CD3554">
        <w:rPr>
          <w:rFonts w:ascii="Times New Roman" w:hAnsi="Times New Roman" w:cs="Times New Roman"/>
        </w:rPr>
        <w:br/>
      </w:r>
      <w:r w:rsidR="00845840" w:rsidRPr="00CD3554">
        <w:rPr>
          <w:rFonts w:ascii="Times New Roman" w:hAnsi="Times New Roman" w:cs="Times New Roman"/>
        </w:rPr>
        <w:t xml:space="preserve">i budzić będzie wątpliwości Zamawiającego co do możliwości wykonania Przedmiotu zamówienia zgodnie z wymaganiami określonymi przez Zamawiającego lub jej wysokość będzie budzić wątpliwości Zamawiającego co do zgodności z innymi przepisami prawa (np. wynagrodzenie minimalne) w szczególności jest niższa o ponad 30% od średniej ceny ofert ważnych, złożonych w postępowaniu Zamawiający zwróci się </w:t>
      </w:r>
      <w:r w:rsidR="00845840" w:rsidRPr="00CD3554">
        <w:rPr>
          <w:rFonts w:ascii="Times New Roman" w:hAnsi="Times New Roman" w:cs="Times New Roman"/>
        </w:rPr>
        <w:br/>
        <w:t>o udzielenie wyjaśnień, w określonym terminie, dotyczących elementów oferty mających wpływ na wysokość ceny.</w:t>
      </w:r>
    </w:p>
    <w:p w14:paraId="0303E291" w14:textId="77777777" w:rsidR="00CD3554" w:rsidRDefault="00845840" w:rsidP="00CD3554">
      <w:pPr>
        <w:pStyle w:val="Akapitzlist"/>
        <w:numPr>
          <w:ilvl w:val="0"/>
          <w:numId w:val="40"/>
        </w:numPr>
        <w:spacing w:after="60" w:line="240" w:lineRule="auto"/>
        <w:jc w:val="both"/>
        <w:rPr>
          <w:rFonts w:ascii="Times New Roman" w:hAnsi="Times New Roman" w:cs="Times New Roman"/>
        </w:rPr>
      </w:pPr>
      <w:r w:rsidRPr="00CD3554">
        <w:rPr>
          <w:rFonts w:ascii="Times New Roman" w:hAnsi="Times New Roman" w:cs="Times New Roman"/>
        </w:rPr>
        <w:t xml:space="preserve">Obowiązek wykazania, że oferta nie zawiera rażąco niskiej ceny, spoczywa na </w:t>
      </w:r>
      <w:r w:rsidR="00565CEA" w:rsidRPr="00CD3554">
        <w:rPr>
          <w:rFonts w:ascii="Times New Roman" w:hAnsi="Times New Roman" w:cs="Times New Roman"/>
        </w:rPr>
        <w:t>W</w:t>
      </w:r>
      <w:r w:rsidRPr="00CD3554">
        <w:rPr>
          <w:rFonts w:ascii="Times New Roman" w:hAnsi="Times New Roman" w:cs="Times New Roman"/>
        </w:rPr>
        <w:t xml:space="preserve">ykonawcy. Zamawiający oceniając wyjaśnienia, bierze pod uwagę obiektywne czynniki, w szczególności oszczędność metody wykonania zamówienia, wybrane rozwiązania techniczne, wyjątkowo sprzyjające warunki wykonania zamówienia dostępne dla </w:t>
      </w:r>
      <w:r w:rsidR="00565CEA" w:rsidRPr="00CD3554">
        <w:rPr>
          <w:rFonts w:ascii="Times New Roman" w:hAnsi="Times New Roman" w:cs="Times New Roman"/>
        </w:rPr>
        <w:t>W</w:t>
      </w:r>
      <w:r w:rsidRPr="00CD3554">
        <w:rPr>
          <w:rFonts w:ascii="Times New Roman" w:hAnsi="Times New Roman" w:cs="Times New Roman"/>
        </w:rPr>
        <w:t xml:space="preserve">ykonawcy, oryginalność projektu </w:t>
      </w:r>
      <w:r w:rsidR="00565CEA" w:rsidRPr="00CD3554">
        <w:rPr>
          <w:rFonts w:ascii="Times New Roman" w:hAnsi="Times New Roman" w:cs="Times New Roman"/>
        </w:rPr>
        <w:t>W</w:t>
      </w:r>
      <w:r w:rsidRPr="00CD3554">
        <w:rPr>
          <w:rFonts w:ascii="Times New Roman" w:hAnsi="Times New Roman" w:cs="Times New Roman"/>
        </w:rPr>
        <w:t>ykonawcy oraz wpływ pomocy publicznej udzielonej na podstawie odrębnych przepisów.</w:t>
      </w:r>
    </w:p>
    <w:p w14:paraId="497FF24B" w14:textId="77777777" w:rsidR="00CD3554" w:rsidRDefault="00845840" w:rsidP="00CD3554">
      <w:pPr>
        <w:pStyle w:val="Akapitzlist"/>
        <w:numPr>
          <w:ilvl w:val="0"/>
          <w:numId w:val="40"/>
        </w:numPr>
        <w:spacing w:after="60" w:line="240" w:lineRule="auto"/>
        <w:jc w:val="both"/>
        <w:rPr>
          <w:rFonts w:ascii="Times New Roman" w:hAnsi="Times New Roman" w:cs="Times New Roman"/>
        </w:rPr>
      </w:pPr>
      <w:r w:rsidRPr="00CD3554">
        <w:rPr>
          <w:rFonts w:ascii="Times New Roman" w:hAnsi="Times New Roman" w:cs="Times New Roman"/>
        </w:rPr>
        <w:t xml:space="preserve">Zamawiający odrzuca ofertę </w:t>
      </w:r>
      <w:r w:rsidR="00565CEA" w:rsidRPr="00CD3554">
        <w:rPr>
          <w:rFonts w:ascii="Times New Roman" w:hAnsi="Times New Roman" w:cs="Times New Roman"/>
        </w:rPr>
        <w:t>W</w:t>
      </w:r>
      <w:r w:rsidRPr="00CD3554">
        <w:rPr>
          <w:rFonts w:ascii="Times New Roman" w:hAnsi="Times New Roman" w:cs="Times New Roman"/>
        </w:rPr>
        <w:t>ykonawcy, który nie złożył wyjaśnień lub jeżeli dokonana ocena wyjaśnień wraz z dostarczonymi dowodami potwierdza, że oferta zawiera rażąco niską cenę w stosunku do wartości Przedmiotu zamówienia,</w:t>
      </w:r>
    </w:p>
    <w:p w14:paraId="1190B0F6" w14:textId="7263DF30" w:rsidR="00086E85" w:rsidRDefault="00845840" w:rsidP="00CD3554">
      <w:pPr>
        <w:pStyle w:val="Akapitzlist"/>
        <w:numPr>
          <w:ilvl w:val="0"/>
          <w:numId w:val="40"/>
        </w:numPr>
        <w:spacing w:after="60" w:line="240" w:lineRule="auto"/>
        <w:jc w:val="both"/>
        <w:rPr>
          <w:rFonts w:ascii="Times New Roman" w:hAnsi="Times New Roman" w:cs="Times New Roman"/>
        </w:rPr>
      </w:pPr>
      <w:r w:rsidRPr="00CD3554">
        <w:rPr>
          <w:rFonts w:ascii="Times New Roman" w:hAnsi="Times New Roman" w:cs="Times New Roman"/>
        </w:rPr>
        <w:t xml:space="preserve">Zamawiający udzieli zamówienia </w:t>
      </w:r>
      <w:r w:rsidR="00565CEA" w:rsidRPr="00CD3554">
        <w:rPr>
          <w:rFonts w:ascii="Times New Roman" w:hAnsi="Times New Roman" w:cs="Times New Roman"/>
        </w:rPr>
        <w:t>W</w:t>
      </w:r>
      <w:r w:rsidRPr="00CD3554">
        <w:rPr>
          <w:rFonts w:ascii="Times New Roman" w:hAnsi="Times New Roman" w:cs="Times New Roman"/>
        </w:rPr>
        <w:t xml:space="preserve">ykonawcy, którego oferta odpowiada wszystkim wymogom zawartym w Zapytaniu Ofertowym i zostanie oceniona jako ekonomicznie najkorzystniejsza tj. uzyska najwyższą ilość </w:t>
      </w:r>
      <w:proofErr w:type="spellStart"/>
      <w:r w:rsidRPr="00CD3554">
        <w:rPr>
          <w:rFonts w:ascii="Times New Roman" w:hAnsi="Times New Roman" w:cs="Times New Roman"/>
        </w:rPr>
        <w:t>punktów.W</w:t>
      </w:r>
      <w:proofErr w:type="spellEnd"/>
      <w:r w:rsidRPr="00CD3554">
        <w:rPr>
          <w:rFonts w:ascii="Times New Roman" w:hAnsi="Times New Roman" w:cs="Times New Roman"/>
        </w:rPr>
        <w:t xml:space="preserve"> przypadku odmowy podpisania umowy przez wybranego </w:t>
      </w:r>
      <w:r w:rsidR="00565CEA" w:rsidRPr="00CD3554">
        <w:rPr>
          <w:rFonts w:ascii="Times New Roman" w:hAnsi="Times New Roman" w:cs="Times New Roman"/>
        </w:rPr>
        <w:lastRenderedPageBreak/>
        <w:t>W</w:t>
      </w:r>
      <w:r w:rsidRPr="00CD3554">
        <w:rPr>
          <w:rFonts w:ascii="Times New Roman" w:hAnsi="Times New Roman" w:cs="Times New Roman"/>
        </w:rPr>
        <w:t xml:space="preserve">ykonawcę, Zamawiający może zawrzeć umowę z </w:t>
      </w:r>
      <w:r w:rsidR="00565CEA" w:rsidRPr="00CD3554">
        <w:rPr>
          <w:rFonts w:ascii="Times New Roman" w:hAnsi="Times New Roman" w:cs="Times New Roman"/>
        </w:rPr>
        <w:t>W</w:t>
      </w:r>
      <w:r w:rsidRPr="00CD3554">
        <w:rPr>
          <w:rFonts w:ascii="Times New Roman" w:hAnsi="Times New Roman" w:cs="Times New Roman"/>
        </w:rPr>
        <w:t>ykonawcą, który nie podlega wykluczeniu oraz spełnia warunki udziału w postępowaniu a którego oferta uzyskała kolejną najwyższą liczbę punktów.</w:t>
      </w:r>
    </w:p>
    <w:p w14:paraId="066C3D66" w14:textId="77777777" w:rsidR="00AC7CB7" w:rsidRPr="00CD3554" w:rsidRDefault="00AC7CB7" w:rsidP="00AC7CB7">
      <w:pPr>
        <w:pStyle w:val="Akapitzlist"/>
        <w:spacing w:after="60" w:line="240" w:lineRule="auto"/>
        <w:jc w:val="both"/>
        <w:rPr>
          <w:rFonts w:ascii="Times New Roman" w:hAnsi="Times New Roman" w:cs="Times New Roman"/>
        </w:rPr>
      </w:pPr>
    </w:p>
    <w:p w14:paraId="67704477" w14:textId="3E93CB6C" w:rsidR="00AE60C9" w:rsidRPr="00AC7CB7" w:rsidRDefault="00652926" w:rsidP="00AC7CB7">
      <w:pPr>
        <w:pStyle w:val="Akapitzlist"/>
        <w:numPr>
          <w:ilvl w:val="0"/>
          <w:numId w:val="13"/>
        </w:numPr>
        <w:spacing w:before="120" w:after="120"/>
        <w:jc w:val="both"/>
        <w:rPr>
          <w:rFonts w:ascii="Times New Roman" w:hAnsi="Times New Roman" w:cs="Times New Roman"/>
          <w:b/>
          <w:bCs/>
        </w:rPr>
      </w:pPr>
      <w:r w:rsidRPr="00AC7CB7">
        <w:rPr>
          <w:rFonts w:ascii="Times New Roman" w:hAnsi="Times New Roman" w:cs="Times New Roman"/>
          <w:b/>
          <w:bCs/>
        </w:rPr>
        <w:t>Opis kryteriów oceny ofert, którymi Zamawiający będzie się kierował przy wyborze oferty, wraz z podaniem wag tych kryteriów i sposobu oceny ofert</w:t>
      </w:r>
      <w:r w:rsidR="00F80C4D" w:rsidRPr="00AC7CB7">
        <w:rPr>
          <w:rFonts w:ascii="Times New Roman" w:hAnsi="Times New Roman" w:cs="Times New Roman"/>
          <w:b/>
          <w:bCs/>
        </w:rPr>
        <w:t>.</w:t>
      </w:r>
    </w:p>
    <w:p w14:paraId="3C4A3E29" w14:textId="77777777" w:rsidR="00D45AFB" w:rsidRPr="004962CE" w:rsidRDefault="00D45AFB" w:rsidP="00D45AFB">
      <w:pPr>
        <w:pStyle w:val="Akapitzlist"/>
        <w:spacing w:after="0" w:line="264" w:lineRule="auto"/>
        <w:ind w:left="567"/>
        <w:jc w:val="both"/>
        <w:rPr>
          <w:rFonts w:ascii="Times New Roman" w:hAnsi="Times New Roman" w:cs="Times New Roman"/>
        </w:rPr>
      </w:pPr>
      <w:r w:rsidRPr="004962CE">
        <w:rPr>
          <w:rFonts w:ascii="Times New Roman" w:hAnsi="Times New Roman" w:cs="Times New Roman"/>
          <w:b/>
          <w:bCs/>
        </w:rPr>
        <w:t>Informacja o wagach procentowych przypisanych do poszczególnych kryteriów oceny ofert</w:t>
      </w:r>
      <w:r w:rsidRPr="004962CE">
        <w:rPr>
          <w:rFonts w:ascii="Times New Roman" w:hAnsi="Times New Roman" w:cs="Times New Roman"/>
        </w:rPr>
        <w:t xml:space="preserve">: </w:t>
      </w:r>
    </w:p>
    <w:p w14:paraId="073F712E" w14:textId="77777777" w:rsidR="00D45AFB" w:rsidRPr="004962CE" w:rsidRDefault="00D45AFB" w:rsidP="00D45AFB">
      <w:pPr>
        <w:pStyle w:val="Akapitzlist"/>
        <w:widowControl w:val="0"/>
        <w:numPr>
          <w:ilvl w:val="0"/>
          <w:numId w:val="16"/>
        </w:numPr>
        <w:suppressAutoHyphens/>
        <w:autoSpaceDE w:val="0"/>
        <w:autoSpaceDN w:val="0"/>
        <w:spacing w:after="60" w:line="240" w:lineRule="auto"/>
        <w:ind w:left="992" w:hanging="425"/>
        <w:contextualSpacing w:val="0"/>
        <w:jc w:val="both"/>
        <w:rPr>
          <w:rFonts w:ascii="Times New Roman" w:eastAsia="Arial" w:hAnsi="Times New Roman" w:cs="Times New Roman"/>
          <w:b/>
          <w:bCs/>
          <w:kern w:val="0"/>
          <w:lang w:eastAsia="ar-SA"/>
          <w14:ligatures w14:val="none"/>
        </w:rPr>
      </w:pPr>
      <w:r w:rsidRPr="004962CE">
        <w:rPr>
          <w:rFonts w:ascii="Times New Roman" w:eastAsia="Arial" w:hAnsi="Times New Roman" w:cs="Times New Roman"/>
          <w:kern w:val="0"/>
          <w:lang w:eastAsia="ar-SA"/>
          <w14:ligatures w14:val="none"/>
        </w:rPr>
        <w:t>Kryteria oceny ofert:</w:t>
      </w:r>
    </w:p>
    <w:p w14:paraId="27E5B3B9" w14:textId="77777777" w:rsidR="00D45AFB" w:rsidRPr="004962CE" w:rsidRDefault="00D45AFB" w:rsidP="00D45AFB">
      <w:pPr>
        <w:pStyle w:val="Akapitzlist"/>
        <w:widowControl w:val="0"/>
        <w:numPr>
          <w:ilvl w:val="0"/>
          <w:numId w:val="33"/>
        </w:numPr>
        <w:suppressAutoHyphens/>
        <w:autoSpaceDE w:val="0"/>
        <w:autoSpaceDN w:val="0"/>
        <w:spacing w:after="60" w:line="240" w:lineRule="auto"/>
        <w:contextualSpacing w:val="0"/>
        <w:jc w:val="both"/>
        <w:rPr>
          <w:rFonts w:ascii="Times New Roman" w:eastAsia="Arial" w:hAnsi="Times New Roman" w:cs="Times New Roman"/>
          <w:kern w:val="0"/>
          <w:lang w:eastAsia="ar-SA"/>
          <w14:ligatures w14:val="none"/>
        </w:rPr>
      </w:pPr>
      <w:r w:rsidRPr="004962CE">
        <w:rPr>
          <w:rFonts w:ascii="Times New Roman" w:eastAsia="Arial" w:hAnsi="Times New Roman" w:cs="Times New Roman"/>
          <w:b/>
          <w:kern w:val="0"/>
          <w:lang w:eastAsia="ar-SA"/>
          <w14:ligatures w14:val="none"/>
        </w:rPr>
        <w:t>Cena</w:t>
      </w:r>
      <w:r w:rsidRPr="004962CE">
        <w:rPr>
          <w:rFonts w:ascii="Times New Roman" w:eastAsia="Arial" w:hAnsi="Times New Roman" w:cs="Times New Roman"/>
          <w:kern w:val="0"/>
          <w:lang w:eastAsia="ar-SA"/>
          <w14:ligatures w14:val="none"/>
        </w:rPr>
        <w:t xml:space="preserve"> (C) – znaczenie 80%</w:t>
      </w:r>
    </w:p>
    <w:p w14:paraId="322C9B05" w14:textId="77777777" w:rsidR="00D45AFB" w:rsidRPr="004962CE" w:rsidRDefault="00D45AFB" w:rsidP="00D45AFB">
      <w:pPr>
        <w:pStyle w:val="Akapitzlist"/>
        <w:widowControl w:val="0"/>
        <w:numPr>
          <w:ilvl w:val="0"/>
          <w:numId w:val="33"/>
        </w:numPr>
        <w:suppressAutoHyphens/>
        <w:autoSpaceDE w:val="0"/>
        <w:autoSpaceDN w:val="0"/>
        <w:spacing w:after="60" w:line="240" w:lineRule="auto"/>
        <w:contextualSpacing w:val="0"/>
        <w:jc w:val="both"/>
        <w:rPr>
          <w:rFonts w:ascii="Times New Roman" w:eastAsia="Arial" w:hAnsi="Times New Roman" w:cs="Times New Roman"/>
          <w:kern w:val="0"/>
          <w:lang w:eastAsia="ar-SA"/>
          <w14:ligatures w14:val="none"/>
        </w:rPr>
      </w:pPr>
      <w:r w:rsidRPr="004962CE">
        <w:rPr>
          <w:rFonts w:ascii="Times New Roman" w:eastAsia="Arial" w:hAnsi="Times New Roman" w:cs="Times New Roman"/>
          <w:b/>
          <w:kern w:val="0"/>
          <w:lang w:eastAsia="ar-SA"/>
          <w14:ligatures w14:val="none"/>
        </w:rPr>
        <w:t xml:space="preserve">Termin Realizacji </w:t>
      </w:r>
      <w:r w:rsidRPr="004962CE">
        <w:rPr>
          <w:rFonts w:ascii="Times New Roman" w:eastAsia="Arial" w:hAnsi="Times New Roman" w:cs="Times New Roman"/>
          <w:kern w:val="0"/>
          <w:lang w:eastAsia="ar-SA"/>
          <w14:ligatures w14:val="none"/>
        </w:rPr>
        <w:t>(</w:t>
      </w:r>
      <w:proofErr w:type="spellStart"/>
      <w:r w:rsidRPr="004962CE">
        <w:rPr>
          <w:rFonts w:ascii="Times New Roman" w:eastAsia="Arial" w:hAnsi="Times New Roman" w:cs="Times New Roman"/>
          <w:kern w:val="0"/>
          <w:lang w:eastAsia="ar-SA"/>
          <w14:ligatures w14:val="none"/>
        </w:rPr>
        <w:t>Tr</w:t>
      </w:r>
      <w:proofErr w:type="spellEnd"/>
      <w:r w:rsidRPr="004962CE">
        <w:rPr>
          <w:rFonts w:ascii="Times New Roman" w:eastAsia="Arial" w:hAnsi="Times New Roman" w:cs="Times New Roman"/>
          <w:kern w:val="0"/>
          <w:lang w:eastAsia="ar-SA"/>
          <w14:ligatures w14:val="none"/>
        </w:rPr>
        <w:t>)</w:t>
      </w:r>
      <w:r w:rsidRPr="004962CE">
        <w:rPr>
          <w:rFonts w:ascii="Times New Roman" w:eastAsia="Arial" w:hAnsi="Times New Roman" w:cs="Times New Roman"/>
          <w:b/>
          <w:kern w:val="0"/>
          <w:lang w:eastAsia="ar-SA"/>
          <w14:ligatures w14:val="none"/>
        </w:rPr>
        <w:t xml:space="preserve"> – </w:t>
      </w:r>
      <w:r w:rsidRPr="004962CE">
        <w:rPr>
          <w:rFonts w:ascii="Times New Roman" w:eastAsia="Arial" w:hAnsi="Times New Roman" w:cs="Times New Roman"/>
          <w:kern w:val="0"/>
          <w:lang w:eastAsia="ar-SA"/>
          <w14:ligatures w14:val="none"/>
        </w:rPr>
        <w:t>20%</w:t>
      </w:r>
      <w:r w:rsidRPr="004962CE">
        <w:rPr>
          <w:rFonts w:ascii="Times New Roman" w:eastAsia="Arial" w:hAnsi="Times New Roman" w:cs="Times New Roman"/>
          <w:b/>
          <w:kern w:val="0"/>
          <w:lang w:eastAsia="ar-SA"/>
          <w14:ligatures w14:val="none"/>
        </w:rPr>
        <w:t xml:space="preserve"> </w:t>
      </w:r>
    </w:p>
    <w:p w14:paraId="7443EE59" w14:textId="77777777" w:rsidR="00D45AFB" w:rsidRPr="004962CE" w:rsidRDefault="00D45AFB" w:rsidP="00D45AFB">
      <w:pPr>
        <w:pStyle w:val="Akapitzlist"/>
        <w:widowControl w:val="0"/>
        <w:numPr>
          <w:ilvl w:val="0"/>
          <w:numId w:val="16"/>
        </w:numPr>
        <w:suppressAutoHyphens/>
        <w:autoSpaceDE w:val="0"/>
        <w:autoSpaceDN w:val="0"/>
        <w:spacing w:after="60" w:line="240" w:lineRule="auto"/>
        <w:ind w:left="992" w:hanging="425"/>
        <w:contextualSpacing w:val="0"/>
        <w:jc w:val="both"/>
        <w:rPr>
          <w:rFonts w:ascii="Times New Roman" w:eastAsia="Arial" w:hAnsi="Times New Roman" w:cs="Times New Roman"/>
          <w:kern w:val="0"/>
          <w:lang w:eastAsia="ar-SA"/>
          <w14:ligatures w14:val="none"/>
        </w:rPr>
      </w:pPr>
      <w:r w:rsidRPr="004962CE">
        <w:rPr>
          <w:rFonts w:ascii="Times New Roman" w:eastAsia="Arial" w:hAnsi="Times New Roman" w:cs="Times New Roman"/>
          <w:kern w:val="0"/>
          <w:lang w:eastAsia="ar-SA"/>
          <w14:ligatures w14:val="none"/>
        </w:rPr>
        <w:t>Opis kryteriów oceny ofert oraz sposób oceny ofert:</w:t>
      </w:r>
    </w:p>
    <w:p w14:paraId="6D1BBCDF" w14:textId="77777777" w:rsidR="00D45AFB" w:rsidRPr="004962CE" w:rsidRDefault="00D45AFB" w:rsidP="00D45AFB">
      <w:pPr>
        <w:pStyle w:val="Akapitzlist"/>
        <w:widowControl w:val="0"/>
        <w:suppressAutoHyphens/>
        <w:autoSpaceDE w:val="0"/>
        <w:autoSpaceDN w:val="0"/>
        <w:spacing w:after="60" w:line="240" w:lineRule="auto"/>
        <w:ind w:left="992"/>
        <w:contextualSpacing w:val="0"/>
        <w:jc w:val="both"/>
        <w:rPr>
          <w:rFonts w:ascii="Times New Roman" w:hAnsi="Times New Roman" w:cs="Times New Roman"/>
        </w:rPr>
      </w:pPr>
      <w:r w:rsidRPr="004962CE">
        <w:rPr>
          <w:rFonts w:ascii="Times New Roman" w:hAnsi="Times New Roman" w:cs="Times New Roman"/>
        </w:rPr>
        <w:t>Wartości przyznanych punktów będą podlegały zaokrągleniu do dwóch miejsc po przecinku.</w:t>
      </w:r>
    </w:p>
    <w:p w14:paraId="5C29B09E" w14:textId="77777777" w:rsidR="00D45AFB" w:rsidRPr="004962CE" w:rsidRDefault="00D45AFB" w:rsidP="00D45AFB">
      <w:pPr>
        <w:pStyle w:val="Akapitzlist"/>
        <w:widowControl w:val="0"/>
        <w:numPr>
          <w:ilvl w:val="0"/>
          <w:numId w:val="34"/>
        </w:numPr>
        <w:suppressAutoHyphens/>
        <w:autoSpaceDE w:val="0"/>
        <w:autoSpaceDN w:val="0"/>
        <w:spacing w:after="60" w:line="240" w:lineRule="auto"/>
        <w:jc w:val="both"/>
        <w:rPr>
          <w:rFonts w:ascii="Times New Roman" w:hAnsi="Times New Roman" w:cs="Times New Roman"/>
        </w:rPr>
      </w:pPr>
      <w:r w:rsidRPr="004962CE">
        <w:rPr>
          <w:rFonts w:ascii="Times New Roman" w:eastAsia="Times New Roman" w:hAnsi="Times New Roman" w:cs="Times New Roman"/>
          <w:b/>
          <w:kern w:val="0"/>
          <w:lang w:eastAsia="pl-PL"/>
        </w:rPr>
        <w:t>Cena</w:t>
      </w:r>
      <w:r w:rsidRPr="004962CE">
        <w:rPr>
          <w:rFonts w:ascii="Times New Roman" w:eastAsia="Times New Roman" w:hAnsi="Times New Roman" w:cs="Times New Roman"/>
          <w:kern w:val="0"/>
          <w:lang w:eastAsia="pl-PL"/>
        </w:rPr>
        <w:t xml:space="preserve"> </w:t>
      </w:r>
      <w:r w:rsidRPr="004962CE">
        <w:rPr>
          <w:rFonts w:ascii="Times New Roman" w:eastAsia="Times New Roman" w:hAnsi="Times New Roman" w:cs="Times New Roman"/>
          <w:b/>
          <w:kern w:val="0"/>
          <w:lang w:eastAsia="pl-PL"/>
        </w:rPr>
        <w:t>(C)</w:t>
      </w:r>
      <w:r w:rsidRPr="004962CE">
        <w:rPr>
          <w:rFonts w:ascii="Times New Roman" w:eastAsia="Times New Roman" w:hAnsi="Times New Roman" w:cs="Times New Roman"/>
          <w:kern w:val="0"/>
          <w:lang w:eastAsia="pl-PL"/>
        </w:rPr>
        <w:t xml:space="preserve"> – Oferta z najniższą ceną za przedmiot zamówienia </w:t>
      </w:r>
      <w:r w:rsidRPr="004962CE">
        <w:rPr>
          <w:rFonts w:ascii="Times New Roman" w:eastAsia="Times New Roman" w:hAnsi="Times New Roman" w:cs="Times New Roman"/>
          <w:b/>
          <w:kern w:val="0"/>
          <w:lang w:eastAsia="pl-PL"/>
        </w:rPr>
        <w:t>otrzyma</w:t>
      </w:r>
      <w:r w:rsidRPr="004962CE">
        <w:rPr>
          <w:rFonts w:ascii="Times New Roman" w:eastAsia="Times New Roman" w:hAnsi="Times New Roman" w:cs="Times New Roman"/>
          <w:kern w:val="0"/>
          <w:lang w:eastAsia="pl-PL"/>
        </w:rPr>
        <w:t xml:space="preserve"> </w:t>
      </w:r>
      <w:r w:rsidRPr="004962CE">
        <w:rPr>
          <w:rFonts w:ascii="Times New Roman" w:eastAsia="Times New Roman" w:hAnsi="Times New Roman" w:cs="Times New Roman"/>
          <w:b/>
          <w:kern w:val="0"/>
          <w:lang w:eastAsia="pl-PL"/>
        </w:rPr>
        <w:t>80 punktów</w:t>
      </w:r>
      <w:r w:rsidRPr="004962CE">
        <w:rPr>
          <w:rFonts w:ascii="Times New Roman" w:eastAsia="Times New Roman" w:hAnsi="Times New Roman" w:cs="Times New Roman"/>
          <w:kern w:val="0"/>
          <w:lang w:eastAsia="pl-PL"/>
        </w:rPr>
        <w:t>.</w:t>
      </w:r>
    </w:p>
    <w:p w14:paraId="4669961C" w14:textId="77777777" w:rsidR="00D45AFB" w:rsidRPr="004962CE" w:rsidRDefault="00D45AFB" w:rsidP="00D45AFB">
      <w:pPr>
        <w:autoSpaceDE w:val="0"/>
        <w:spacing w:after="120"/>
        <w:ind w:left="1276"/>
        <w:jc w:val="both"/>
        <w:rPr>
          <w:rFonts w:ascii="Times New Roman" w:eastAsia="Times New Roman" w:hAnsi="Times New Roman" w:cs="Times New Roman"/>
          <w:b/>
          <w:kern w:val="0"/>
          <w:lang w:eastAsia="pl-PL"/>
        </w:rPr>
      </w:pPr>
      <w:r w:rsidRPr="004962CE">
        <w:rPr>
          <w:rFonts w:ascii="Times New Roman" w:eastAsia="Times New Roman" w:hAnsi="Times New Roman" w:cs="Times New Roman"/>
          <w:b/>
          <w:kern w:val="0"/>
          <w:lang w:eastAsia="pl-PL"/>
        </w:rPr>
        <w:t>Następne wg wzoru:</w:t>
      </w:r>
    </w:p>
    <w:p w14:paraId="5BB07B8C" w14:textId="77777777" w:rsidR="00D45AFB" w:rsidRPr="004962CE" w:rsidRDefault="007949D2" w:rsidP="00D45AFB">
      <w:pPr>
        <w:autoSpaceDE w:val="0"/>
        <w:spacing w:after="240"/>
        <w:ind w:left="1276"/>
        <w:jc w:val="center"/>
        <w:rPr>
          <w:rFonts w:ascii="Cambria" w:hAnsi="Cambria"/>
          <w:sz w:val="20"/>
          <w:szCs w:val="20"/>
        </w:rPr>
      </w:pPr>
      <m:oMathPara>
        <m:oMath>
          <m:d>
            <m:dPr>
              <m:ctrlPr>
                <w:rPr>
                  <w:rFonts w:ascii="Cambria Math" w:hAnsi="Cambria Math"/>
                  <w:sz w:val="20"/>
                  <w:szCs w:val="20"/>
                </w:rPr>
              </m:ctrlPr>
            </m:dPr>
            <m:e>
              <m:r>
                <m:rPr>
                  <m:sty m:val="p"/>
                </m:rPr>
                <w:rPr>
                  <w:rFonts w:ascii="Cambria Math" w:hAnsi="Cambria Math"/>
                  <w:sz w:val="20"/>
                  <w:szCs w:val="20"/>
                </w:rPr>
                <m:t>C</m:t>
              </m:r>
            </m:e>
          </m:d>
          <m:r>
            <w:rPr>
              <w:rFonts w:ascii="Cambria Math" w:hAnsi="Cambria Math"/>
              <w:sz w:val="20"/>
              <w:szCs w:val="20"/>
            </w:rPr>
            <m:t>=</m:t>
          </m:r>
          <m:f>
            <m:fPr>
              <m:ctrlPr>
                <w:rPr>
                  <w:rFonts w:ascii="Cambria Math" w:hAnsi="Cambria Math"/>
                  <w:sz w:val="20"/>
                  <w:szCs w:val="20"/>
                </w:rPr>
              </m:ctrlPr>
            </m:fPr>
            <m:num>
              <m:r>
                <w:rPr>
                  <w:rFonts w:ascii="Cambria Math" w:hAnsi="Cambria Math"/>
                  <w:sz w:val="20"/>
                  <w:szCs w:val="20"/>
                </w:rPr>
                <m:t>Cena</m:t>
              </m:r>
              <m:r>
                <w:rPr>
                  <w:rFonts w:ascii="Cambria Math" w:hAnsi="Cambria Math"/>
                  <w:sz w:val="20"/>
                  <w:szCs w:val="20"/>
                </w:rPr>
                <m:t xml:space="preserve"> </m:t>
              </m:r>
              <m:r>
                <w:rPr>
                  <w:rFonts w:ascii="Cambria Math" w:hAnsi="Cambria Math"/>
                  <w:sz w:val="20"/>
                  <w:szCs w:val="20"/>
                </w:rPr>
                <m:t>z</m:t>
              </m:r>
              <m:r>
                <w:rPr>
                  <w:rFonts w:ascii="Cambria Math" w:hAnsi="Cambria Math"/>
                  <w:sz w:val="20"/>
                  <w:szCs w:val="20"/>
                </w:rPr>
                <m:t xml:space="preserve"> </m:t>
              </m:r>
              <m:r>
                <w:rPr>
                  <w:rFonts w:ascii="Cambria Math" w:hAnsi="Cambria Math"/>
                  <w:sz w:val="20"/>
                  <w:szCs w:val="20"/>
                </w:rPr>
                <m:t>najni</m:t>
              </m:r>
              <m:r>
                <w:rPr>
                  <w:rFonts w:ascii="Cambria Math" w:hAnsi="Cambria Math"/>
                  <w:sz w:val="20"/>
                  <w:szCs w:val="20"/>
                </w:rPr>
                <m:t>ż</m:t>
              </m:r>
              <m:r>
                <w:rPr>
                  <w:rFonts w:ascii="Cambria Math" w:hAnsi="Cambria Math"/>
                  <w:sz w:val="20"/>
                  <w:szCs w:val="20"/>
                </w:rPr>
                <m:t>ej</m:t>
              </m:r>
              <m:r>
                <w:rPr>
                  <w:rFonts w:ascii="Cambria Math" w:hAnsi="Cambria Math"/>
                  <w:sz w:val="20"/>
                  <w:szCs w:val="20"/>
                </w:rPr>
                <m:t xml:space="preserve"> </m:t>
              </m:r>
              <m:r>
                <w:rPr>
                  <w:rFonts w:ascii="Cambria Math" w:hAnsi="Cambria Math"/>
                  <w:sz w:val="20"/>
                  <w:szCs w:val="20"/>
                </w:rPr>
                <m:t>wycenionej</m:t>
              </m:r>
              <m:r>
                <w:rPr>
                  <w:rFonts w:ascii="Cambria Math" w:hAnsi="Cambria Math"/>
                  <w:sz w:val="20"/>
                  <w:szCs w:val="20"/>
                </w:rPr>
                <m:t xml:space="preserve"> </m:t>
              </m:r>
              <m:r>
                <w:rPr>
                  <w:rFonts w:ascii="Cambria Math" w:hAnsi="Cambria Math"/>
                  <w:sz w:val="20"/>
                  <w:szCs w:val="20"/>
                </w:rPr>
                <m:t>oferty</m:t>
              </m:r>
              <m:r>
                <w:rPr>
                  <w:rFonts w:ascii="Cambria Math" w:hAnsi="Cambria Math"/>
                  <w:sz w:val="20"/>
                  <w:szCs w:val="20"/>
                </w:rPr>
                <m:t xml:space="preserve"> </m:t>
              </m:r>
              <m:r>
                <w:rPr>
                  <w:rFonts w:ascii="Cambria Math" w:hAnsi="Cambria Math"/>
                  <w:sz w:val="20"/>
                  <w:szCs w:val="20"/>
                </w:rPr>
                <m:t>spo</m:t>
              </m:r>
              <m:r>
                <w:rPr>
                  <w:rFonts w:ascii="Cambria Math" w:hAnsi="Cambria Math"/>
                  <w:sz w:val="20"/>
                  <w:szCs w:val="20"/>
                </w:rPr>
                <m:t>ś</m:t>
              </m:r>
              <m:r>
                <w:rPr>
                  <w:rFonts w:ascii="Cambria Math" w:hAnsi="Cambria Math"/>
                  <w:sz w:val="20"/>
                  <w:szCs w:val="20"/>
                </w:rPr>
                <m:t>r</m:t>
              </m:r>
              <m:r>
                <w:rPr>
                  <w:rFonts w:ascii="Cambria Math" w:hAnsi="Cambria Math"/>
                  <w:sz w:val="20"/>
                  <w:szCs w:val="20"/>
                </w:rPr>
                <m:t>ó</m:t>
              </m:r>
              <m:r>
                <w:rPr>
                  <w:rFonts w:ascii="Cambria Math" w:hAnsi="Cambria Math"/>
                  <w:sz w:val="20"/>
                  <w:szCs w:val="20"/>
                </w:rPr>
                <m:t>d</m:t>
              </m:r>
              <m:r>
                <w:rPr>
                  <w:rFonts w:ascii="Cambria Math" w:hAnsi="Cambria Math"/>
                  <w:sz w:val="20"/>
                  <w:szCs w:val="20"/>
                </w:rPr>
                <m:t xml:space="preserve"> </m:t>
              </m:r>
              <m:r>
                <w:rPr>
                  <w:rFonts w:ascii="Cambria Math" w:hAnsi="Cambria Math"/>
                  <w:sz w:val="20"/>
                  <w:szCs w:val="20"/>
                </w:rPr>
                <m:t>ocenianyc</m:t>
              </m:r>
              <m:r>
                <w:rPr>
                  <w:rFonts w:ascii="Cambria Math" w:hAnsi="Cambria Math"/>
                  <w:sz w:val="20"/>
                  <w:szCs w:val="20"/>
                </w:rPr>
                <m:t>h</m:t>
              </m:r>
              <m:r>
                <w:rPr>
                  <w:rFonts w:ascii="Cambria Math" w:hAnsi="Cambria Math"/>
                  <w:sz w:val="20"/>
                  <w:szCs w:val="20"/>
                </w:rPr>
                <m:t xml:space="preserve"> </m:t>
              </m:r>
              <m:r>
                <w:rPr>
                  <w:rFonts w:ascii="Cambria Math" w:hAnsi="Cambria Math"/>
                  <w:sz w:val="20"/>
                  <w:szCs w:val="20"/>
                </w:rPr>
                <m:t>ofert</m:t>
              </m:r>
            </m:num>
            <m:den>
              <m:r>
                <w:rPr>
                  <w:rFonts w:ascii="Cambria Math" w:hAnsi="Cambria Math"/>
                  <w:sz w:val="20"/>
                  <w:szCs w:val="20"/>
                </w:rPr>
                <m:t>Cena</m:t>
              </m:r>
              <m:r>
                <w:rPr>
                  <w:rFonts w:ascii="Cambria Math" w:hAnsi="Cambria Math"/>
                  <w:sz w:val="20"/>
                  <w:szCs w:val="20"/>
                </w:rPr>
                <m:t xml:space="preserve"> </m:t>
              </m:r>
              <m:r>
                <w:rPr>
                  <w:rFonts w:ascii="Cambria Math" w:hAnsi="Cambria Math"/>
                  <w:sz w:val="20"/>
                  <w:szCs w:val="20"/>
                </w:rPr>
                <m:t>z</m:t>
              </m:r>
              <m:r>
                <w:rPr>
                  <w:rFonts w:ascii="Cambria Math" w:hAnsi="Cambria Math"/>
                  <w:sz w:val="20"/>
                  <w:szCs w:val="20"/>
                </w:rPr>
                <m:t xml:space="preserve"> </m:t>
              </m:r>
              <m:r>
                <w:rPr>
                  <w:rFonts w:ascii="Cambria Math" w:hAnsi="Cambria Math"/>
                  <w:sz w:val="20"/>
                  <w:szCs w:val="20"/>
                </w:rPr>
                <m:t>oferty</m:t>
              </m:r>
              <m:r>
                <w:rPr>
                  <w:rFonts w:ascii="Cambria Math" w:hAnsi="Cambria Math"/>
                  <w:sz w:val="20"/>
                  <w:szCs w:val="20"/>
                </w:rPr>
                <m:t xml:space="preserve"> </m:t>
              </m:r>
              <m:r>
                <w:rPr>
                  <w:rFonts w:ascii="Cambria Math" w:hAnsi="Cambria Math"/>
                  <w:sz w:val="20"/>
                  <w:szCs w:val="20"/>
                </w:rPr>
                <m:t>ocenian</m:t>
              </m:r>
              <m:r>
                <w:rPr>
                  <w:rFonts w:ascii="Cambria Math" w:hAnsi="Cambria Math"/>
                  <w:sz w:val="20"/>
                  <w:szCs w:val="20"/>
                </w:rPr>
                <m:t>e</m:t>
              </m:r>
              <m:r>
                <w:rPr>
                  <w:rFonts w:ascii="Cambria Math" w:hAnsi="Cambria Math"/>
                  <w:sz w:val="20"/>
                  <w:szCs w:val="20"/>
                </w:rPr>
                <m:t>j</m:t>
              </m:r>
            </m:den>
          </m:f>
          <m:r>
            <w:rPr>
              <w:rFonts w:ascii="Cambria Math" w:hAnsi="Cambria Math"/>
              <w:sz w:val="20"/>
              <w:szCs w:val="20"/>
            </w:rPr>
            <m:t>x</m:t>
          </m:r>
          <m:r>
            <w:rPr>
              <w:rFonts w:ascii="Cambria Math" w:hAnsi="Cambria Math"/>
              <w:sz w:val="20"/>
              <w:szCs w:val="20"/>
            </w:rPr>
            <m:t>80</m:t>
          </m:r>
        </m:oMath>
      </m:oMathPara>
      <w:bookmarkStart w:id="5" w:name="_Hlk99697899"/>
      <w:bookmarkEnd w:id="5"/>
    </w:p>
    <w:p w14:paraId="1C809FB9" w14:textId="77777777" w:rsidR="00D45AFB" w:rsidRPr="004962CE" w:rsidRDefault="00D45AFB" w:rsidP="00D45AFB">
      <w:pPr>
        <w:pStyle w:val="Akapitzlist"/>
        <w:widowControl w:val="0"/>
        <w:numPr>
          <w:ilvl w:val="0"/>
          <w:numId w:val="34"/>
        </w:numPr>
        <w:suppressAutoHyphens/>
        <w:autoSpaceDE w:val="0"/>
        <w:autoSpaceDN w:val="0"/>
        <w:spacing w:after="60" w:line="240" w:lineRule="auto"/>
        <w:jc w:val="both"/>
        <w:rPr>
          <w:rFonts w:ascii="Times New Roman" w:hAnsi="Times New Roman" w:cs="Times New Roman"/>
          <w:b/>
        </w:rPr>
      </w:pPr>
      <w:r w:rsidRPr="004962CE">
        <w:rPr>
          <w:rFonts w:ascii="Times New Roman" w:hAnsi="Times New Roman" w:cs="Times New Roman"/>
          <w:b/>
          <w:sz w:val="20"/>
          <w:szCs w:val="20"/>
        </w:rPr>
        <w:t>Te</w:t>
      </w:r>
      <w:r w:rsidRPr="004962CE">
        <w:rPr>
          <w:rFonts w:ascii="Times New Roman" w:hAnsi="Times New Roman" w:cs="Times New Roman"/>
          <w:b/>
        </w:rPr>
        <w:t>rmin Realizacji (</w:t>
      </w:r>
      <w:proofErr w:type="spellStart"/>
      <w:r w:rsidRPr="004962CE">
        <w:rPr>
          <w:rFonts w:ascii="Times New Roman" w:hAnsi="Times New Roman" w:cs="Times New Roman"/>
          <w:b/>
        </w:rPr>
        <w:t>Tr</w:t>
      </w:r>
      <w:proofErr w:type="spellEnd"/>
      <w:r w:rsidRPr="004962CE">
        <w:rPr>
          <w:rFonts w:ascii="Times New Roman" w:hAnsi="Times New Roman" w:cs="Times New Roman"/>
          <w:b/>
        </w:rPr>
        <w:t>)</w:t>
      </w:r>
      <w:r w:rsidRPr="004962CE">
        <w:rPr>
          <w:rFonts w:ascii="Times New Roman" w:hAnsi="Times New Roman" w:cs="Times New Roman"/>
        </w:rPr>
        <w:t xml:space="preserve"> - Oferta z </w:t>
      </w:r>
      <w:r w:rsidRPr="004962CE">
        <w:rPr>
          <w:rFonts w:ascii="Times New Roman" w:hAnsi="Times New Roman" w:cs="Times New Roman"/>
          <w:b/>
        </w:rPr>
        <w:t>najkrótszym Terminem Realizacji</w:t>
      </w:r>
      <w:r w:rsidRPr="004962CE">
        <w:rPr>
          <w:rFonts w:ascii="Times New Roman" w:hAnsi="Times New Roman" w:cs="Times New Roman"/>
        </w:rPr>
        <w:t xml:space="preserve">, wyrażonym w pełnych dniach kalendarzowych bezpośrednio następujących po sobie </w:t>
      </w:r>
      <w:r w:rsidRPr="004962CE">
        <w:rPr>
          <w:rFonts w:ascii="Times New Roman" w:hAnsi="Times New Roman" w:cs="Times New Roman"/>
          <w:b/>
        </w:rPr>
        <w:t>otrzymuje</w:t>
      </w:r>
      <w:r w:rsidRPr="004962CE">
        <w:rPr>
          <w:rFonts w:ascii="Times New Roman" w:hAnsi="Times New Roman" w:cs="Times New Roman"/>
        </w:rPr>
        <w:t xml:space="preserve"> </w:t>
      </w:r>
      <w:r w:rsidRPr="004962CE">
        <w:rPr>
          <w:rFonts w:ascii="Times New Roman" w:hAnsi="Times New Roman" w:cs="Times New Roman"/>
          <w:b/>
        </w:rPr>
        <w:t>20 punktów.</w:t>
      </w:r>
    </w:p>
    <w:p w14:paraId="0D7C4B56" w14:textId="77777777" w:rsidR="00D45AFB" w:rsidRPr="004962CE" w:rsidRDefault="00D45AFB" w:rsidP="00D45AFB">
      <w:pPr>
        <w:spacing w:after="120"/>
        <w:ind w:left="1276"/>
        <w:jc w:val="both"/>
        <w:rPr>
          <w:rFonts w:ascii="Times New Roman" w:hAnsi="Times New Roman" w:cs="Times New Roman"/>
          <w:b/>
        </w:rPr>
      </w:pPr>
      <w:r w:rsidRPr="004962CE">
        <w:rPr>
          <w:rFonts w:ascii="Times New Roman" w:hAnsi="Times New Roman" w:cs="Times New Roman"/>
          <w:b/>
        </w:rPr>
        <w:t>Następne wg wzoru:</w:t>
      </w:r>
    </w:p>
    <w:p w14:paraId="7462CE86" w14:textId="77777777" w:rsidR="00D45AFB" w:rsidRPr="004962CE" w:rsidRDefault="007949D2" w:rsidP="00D45AFB">
      <w:pPr>
        <w:spacing w:after="240"/>
        <w:ind w:left="1276"/>
        <w:jc w:val="both"/>
        <w:rPr>
          <w:rFonts w:ascii="Times New Roman" w:hAnsi="Times New Roman" w:cs="Times New Roman"/>
          <w:strike/>
        </w:rPr>
      </w:pPr>
      <m:oMathPara>
        <m:oMath>
          <m:d>
            <m:dPr>
              <m:ctrlPr>
                <w:rPr>
                  <w:rFonts w:ascii="Cambria Math" w:hAnsi="Cambria Math" w:cs="Times New Roman"/>
                  <w:sz w:val="20"/>
                  <w:szCs w:val="20"/>
                </w:rPr>
              </m:ctrlPr>
            </m:dPr>
            <m:e>
              <m:r>
                <m:rPr>
                  <m:sty m:val="p"/>
                </m:rPr>
                <w:rPr>
                  <w:rFonts w:ascii="Cambria Math" w:hAnsi="Cambria Math" w:cs="Times New Roman"/>
                  <w:sz w:val="20"/>
                  <w:szCs w:val="20"/>
                </w:rPr>
                <m:t>Tr</m:t>
              </m:r>
            </m:e>
          </m:d>
          <m:r>
            <m:rPr>
              <m:sty m:val="p"/>
            </m:rP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Ilo</m:t>
              </m:r>
              <m:r>
                <w:rPr>
                  <w:rFonts w:ascii="Cambria Math" w:hAnsi="Cambria Math" w:cs="Times New Roman"/>
                  <w:sz w:val="20"/>
                  <w:szCs w:val="20"/>
                </w:rPr>
                <m:t xml:space="preserve">ść </m:t>
              </m:r>
              <m:r>
                <w:rPr>
                  <w:rFonts w:ascii="Cambria Math" w:hAnsi="Cambria Math" w:cs="Times New Roman"/>
                  <w:sz w:val="20"/>
                  <w:szCs w:val="20"/>
                </w:rPr>
                <m:t>dni</m:t>
              </m:r>
              <m:r>
                <w:rPr>
                  <w:rFonts w:ascii="Cambria Math" w:hAnsi="Cambria Math" w:cs="Times New Roman"/>
                  <w:sz w:val="20"/>
                  <w:szCs w:val="20"/>
                </w:rPr>
                <m:t xml:space="preserve"> </m:t>
              </m:r>
              <m:r>
                <w:rPr>
                  <w:rFonts w:ascii="Cambria Math" w:hAnsi="Cambria Math" w:cs="Times New Roman"/>
                  <w:sz w:val="20"/>
                  <w:szCs w:val="20"/>
                </w:rPr>
                <m:t>z</m:t>
              </m:r>
              <m:r>
                <w:rPr>
                  <w:rFonts w:ascii="Cambria Math" w:hAnsi="Cambria Math" w:cs="Times New Roman"/>
                  <w:sz w:val="20"/>
                  <w:szCs w:val="20"/>
                </w:rPr>
                <m:t xml:space="preserve"> </m:t>
              </m:r>
              <m:r>
                <w:rPr>
                  <w:rFonts w:ascii="Cambria Math" w:hAnsi="Cambria Math" w:cs="Times New Roman"/>
                  <w:sz w:val="20"/>
                  <w:szCs w:val="20"/>
                </w:rPr>
                <m:t>oferty</m:t>
              </m:r>
              <m:r>
                <w:rPr>
                  <w:rFonts w:ascii="Cambria Math" w:hAnsi="Cambria Math" w:cs="Times New Roman"/>
                  <w:sz w:val="20"/>
                  <w:szCs w:val="20"/>
                </w:rPr>
                <m:t xml:space="preserve"> </m:t>
              </m:r>
              <m:r>
                <w:rPr>
                  <w:rFonts w:ascii="Cambria Math" w:hAnsi="Cambria Math" w:cs="Times New Roman"/>
                  <w:sz w:val="20"/>
                  <w:szCs w:val="20"/>
                </w:rPr>
                <m:t>z</m:t>
              </m:r>
              <m:r>
                <w:rPr>
                  <w:rFonts w:ascii="Cambria Math" w:hAnsi="Cambria Math" w:cs="Times New Roman"/>
                  <w:sz w:val="20"/>
                  <w:szCs w:val="20"/>
                </w:rPr>
                <m:t xml:space="preserve"> </m:t>
              </m:r>
              <m:r>
                <w:rPr>
                  <w:rFonts w:ascii="Cambria Math" w:hAnsi="Cambria Math" w:cs="Times New Roman"/>
                  <w:sz w:val="20"/>
                  <w:szCs w:val="20"/>
                </w:rPr>
                <m:t>najkr</m:t>
              </m:r>
              <m:r>
                <w:rPr>
                  <w:rFonts w:ascii="Cambria Math" w:hAnsi="Cambria Math" w:cs="Times New Roman"/>
                  <w:sz w:val="20"/>
                  <w:szCs w:val="20"/>
                </w:rPr>
                <m:t>ó</m:t>
              </m:r>
              <m:r>
                <w:rPr>
                  <w:rFonts w:ascii="Cambria Math" w:hAnsi="Cambria Math" w:cs="Times New Roman"/>
                  <w:sz w:val="20"/>
                  <w:szCs w:val="20"/>
                </w:rPr>
                <m:t>tszym</m:t>
              </m:r>
              <m:r>
                <w:rPr>
                  <w:rFonts w:ascii="Cambria Math" w:hAnsi="Cambria Math" w:cs="Times New Roman"/>
                  <w:sz w:val="20"/>
                  <w:szCs w:val="20"/>
                </w:rPr>
                <m:t xml:space="preserve"> </m:t>
              </m:r>
              <m:r>
                <w:rPr>
                  <w:rFonts w:ascii="Cambria Math" w:hAnsi="Cambria Math" w:cs="Times New Roman"/>
                  <w:sz w:val="20"/>
                  <w:szCs w:val="20"/>
                </w:rPr>
                <m:t>Terminem</m:t>
              </m:r>
              <m:r>
                <w:rPr>
                  <w:rFonts w:ascii="Cambria Math" w:hAnsi="Cambria Math" w:cs="Times New Roman"/>
                  <w:sz w:val="20"/>
                  <w:szCs w:val="20"/>
                </w:rPr>
                <m:t xml:space="preserve"> </m:t>
              </m:r>
              <m:r>
                <w:rPr>
                  <w:rFonts w:ascii="Cambria Math" w:hAnsi="Cambria Math" w:cs="Times New Roman"/>
                  <w:sz w:val="20"/>
                  <w:szCs w:val="20"/>
                </w:rPr>
                <m:t>Realizacji</m:t>
              </m:r>
              <m:r>
                <w:rPr>
                  <w:rFonts w:ascii="Cambria Math" w:hAnsi="Cambria Math" w:cs="Times New Roman"/>
                  <w:sz w:val="20"/>
                  <w:szCs w:val="20"/>
                </w:rPr>
                <m:t xml:space="preserve"> </m:t>
              </m:r>
            </m:num>
            <m:den>
              <m:r>
                <w:rPr>
                  <w:rFonts w:ascii="Cambria Math" w:hAnsi="Cambria Math" w:cs="Times New Roman"/>
                  <w:sz w:val="20"/>
                  <w:szCs w:val="20"/>
                </w:rPr>
                <m:t>Ilo</m:t>
              </m:r>
              <m:r>
                <w:rPr>
                  <w:rFonts w:ascii="Cambria Math" w:hAnsi="Cambria Math" w:cs="Times New Roman"/>
                  <w:sz w:val="20"/>
                  <w:szCs w:val="20"/>
                </w:rPr>
                <m:t>ś</m:t>
              </m:r>
              <m:r>
                <w:rPr>
                  <w:rFonts w:ascii="Cambria Math" w:hAnsi="Cambria Math" w:cs="Times New Roman"/>
                  <w:sz w:val="20"/>
                  <w:szCs w:val="20"/>
                </w:rPr>
                <m:t>c</m:t>
              </m:r>
              <m:r>
                <w:rPr>
                  <w:rFonts w:ascii="Cambria Math" w:hAnsi="Cambria Math" w:cs="Times New Roman"/>
                  <w:sz w:val="20"/>
                  <w:szCs w:val="20"/>
                </w:rPr>
                <m:t xml:space="preserve"> </m:t>
              </m:r>
              <m:r>
                <w:rPr>
                  <w:rFonts w:ascii="Cambria Math" w:hAnsi="Cambria Math" w:cs="Times New Roman"/>
                  <w:sz w:val="20"/>
                  <w:szCs w:val="20"/>
                </w:rPr>
                <m:t>dni</m:t>
              </m:r>
              <m:r>
                <w:rPr>
                  <w:rFonts w:ascii="Cambria Math" w:hAnsi="Cambria Math" w:cs="Times New Roman"/>
                  <w:sz w:val="20"/>
                  <w:szCs w:val="20"/>
                </w:rPr>
                <m:t xml:space="preserve"> </m:t>
              </m:r>
              <m:r>
                <w:rPr>
                  <w:rFonts w:ascii="Cambria Math" w:hAnsi="Cambria Math" w:cs="Times New Roman"/>
                  <w:sz w:val="20"/>
                  <w:szCs w:val="20"/>
                </w:rPr>
                <m:t>z</m:t>
              </m:r>
              <m:r>
                <w:rPr>
                  <w:rFonts w:ascii="Cambria Math" w:hAnsi="Cambria Math" w:cs="Times New Roman"/>
                  <w:sz w:val="20"/>
                  <w:szCs w:val="20"/>
                </w:rPr>
                <m:t xml:space="preserve"> </m:t>
              </m:r>
              <m:r>
                <w:rPr>
                  <w:rFonts w:ascii="Cambria Math" w:hAnsi="Cambria Math" w:cs="Times New Roman"/>
                  <w:sz w:val="20"/>
                  <w:szCs w:val="20"/>
                </w:rPr>
                <m:t>oferty</m:t>
              </m:r>
              <m:r>
                <w:rPr>
                  <w:rFonts w:ascii="Cambria Math" w:hAnsi="Cambria Math" w:cs="Times New Roman"/>
                  <w:sz w:val="20"/>
                  <w:szCs w:val="20"/>
                </w:rPr>
                <m:t xml:space="preserve"> </m:t>
              </m:r>
              <m:r>
                <w:rPr>
                  <w:rFonts w:ascii="Cambria Math" w:hAnsi="Cambria Math" w:cs="Times New Roman"/>
                  <w:sz w:val="20"/>
                  <w:szCs w:val="20"/>
                </w:rPr>
                <m:t>badanej</m:t>
              </m:r>
            </m:den>
          </m:f>
          <m:r>
            <w:rPr>
              <w:rFonts w:ascii="Cambria Math" w:hAnsi="Cambria Math" w:cs="Times New Roman"/>
              <w:sz w:val="20"/>
              <w:szCs w:val="20"/>
            </w:rPr>
            <m:t>x</m:t>
          </m:r>
          <m:r>
            <w:rPr>
              <w:rFonts w:ascii="Cambria Math" w:hAnsi="Cambria Math" w:cs="Times New Roman"/>
              <w:sz w:val="20"/>
              <w:szCs w:val="20"/>
            </w:rPr>
            <m:t>20</m:t>
          </m:r>
        </m:oMath>
      </m:oMathPara>
    </w:p>
    <w:p w14:paraId="0E130585" w14:textId="69466AE6" w:rsidR="0056283D" w:rsidRPr="00642406" w:rsidRDefault="00652926" w:rsidP="007500C6">
      <w:pPr>
        <w:pStyle w:val="Akapitzlist"/>
        <w:widowControl w:val="0"/>
        <w:numPr>
          <w:ilvl w:val="0"/>
          <w:numId w:val="16"/>
        </w:numPr>
        <w:suppressAutoHyphens/>
        <w:autoSpaceDE w:val="0"/>
        <w:autoSpaceDN w:val="0"/>
        <w:spacing w:after="60" w:line="240" w:lineRule="auto"/>
        <w:ind w:left="992" w:hanging="425"/>
        <w:contextualSpacing w:val="0"/>
        <w:jc w:val="both"/>
        <w:rPr>
          <w:rFonts w:ascii="Times New Roman" w:hAnsi="Times New Roman" w:cs="Times New Roman"/>
        </w:rPr>
      </w:pPr>
      <w:r w:rsidRPr="00642406">
        <w:rPr>
          <w:rFonts w:ascii="Times New Roman" w:hAnsi="Times New Roman" w:cs="Times New Roman"/>
          <w:bCs/>
        </w:rPr>
        <w:t>Sposób porównywania i oceny ofert</w:t>
      </w:r>
      <w:r w:rsidR="002277BC" w:rsidRPr="00642406">
        <w:rPr>
          <w:rFonts w:ascii="Times New Roman" w:hAnsi="Times New Roman" w:cs="Times New Roman"/>
          <w:bCs/>
        </w:rPr>
        <w:t>.</w:t>
      </w:r>
    </w:p>
    <w:p w14:paraId="7F6DC08A" w14:textId="77777777" w:rsidR="00D45AFB" w:rsidRPr="00D45AFB" w:rsidRDefault="00D45AFB" w:rsidP="00D45AFB">
      <w:pPr>
        <w:pStyle w:val="Akapitzlist"/>
        <w:widowControl w:val="0"/>
        <w:numPr>
          <w:ilvl w:val="0"/>
          <w:numId w:val="36"/>
        </w:numPr>
        <w:suppressAutoHyphens/>
        <w:autoSpaceDE w:val="0"/>
        <w:spacing w:after="60" w:line="240" w:lineRule="auto"/>
        <w:jc w:val="both"/>
        <w:rPr>
          <w:rFonts w:ascii="Times New Roman" w:eastAsia="Arial" w:hAnsi="Times New Roman" w:cs="Times New Roman"/>
          <w:lang w:eastAsia="ar-SA"/>
        </w:rPr>
      </w:pPr>
      <w:r w:rsidRPr="00D45AFB">
        <w:rPr>
          <w:rFonts w:ascii="Times New Roman" w:eastAsia="Arial" w:hAnsi="Times New Roman" w:cs="Times New Roman"/>
          <w:lang w:eastAsia="ar-SA"/>
        </w:rPr>
        <w:t>Zamawiający wybierze ofertę najkorzystniejszą na podstawie kryteriów oceny ofert określonych w Zapytaniu Ofertowym.</w:t>
      </w:r>
    </w:p>
    <w:p w14:paraId="083E36D1" w14:textId="77777777" w:rsidR="00D45AFB" w:rsidRPr="00D45AFB" w:rsidRDefault="00D45AFB" w:rsidP="00D45AFB">
      <w:pPr>
        <w:pStyle w:val="Akapitzlist"/>
        <w:widowControl w:val="0"/>
        <w:numPr>
          <w:ilvl w:val="0"/>
          <w:numId w:val="36"/>
        </w:numPr>
        <w:suppressAutoHyphens/>
        <w:autoSpaceDE w:val="0"/>
        <w:spacing w:after="60" w:line="240" w:lineRule="auto"/>
        <w:jc w:val="both"/>
        <w:rPr>
          <w:rFonts w:ascii="Times New Roman" w:eastAsia="Arial" w:hAnsi="Times New Roman" w:cs="Times New Roman"/>
          <w:lang w:eastAsia="ar-SA"/>
        </w:rPr>
      </w:pPr>
      <w:r w:rsidRPr="00D45AFB">
        <w:rPr>
          <w:rFonts w:ascii="Times New Roman" w:eastAsia="Arial" w:hAnsi="Times New Roman" w:cs="Times New Roman"/>
          <w:lang w:eastAsia="ar-SA"/>
        </w:rPr>
        <w:t>Jeżeli nie można wybrać najkorzystniejszej oferty z uwagi na to, że dwie lub więcej ofert przedstawia taki sam bilans ceny i innych kryteriów oceny ofert, Zamawiający spośród tych ofert wybiera ofertę z niższą ceną.</w:t>
      </w:r>
    </w:p>
    <w:p w14:paraId="12070492" w14:textId="0AD88212" w:rsidR="00D45AFB" w:rsidRPr="00D45AFB" w:rsidRDefault="00D45AFB" w:rsidP="00D45AFB">
      <w:pPr>
        <w:pStyle w:val="Akapitzlist"/>
        <w:widowControl w:val="0"/>
        <w:numPr>
          <w:ilvl w:val="0"/>
          <w:numId w:val="36"/>
        </w:numPr>
        <w:suppressAutoHyphens/>
        <w:autoSpaceDE w:val="0"/>
        <w:spacing w:after="60" w:line="240" w:lineRule="auto"/>
        <w:jc w:val="both"/>
        <w:rPr>
          <w:rFonts w:ascii="Times New Roman" w:eastAsia="Arial" w:hAnsi="Times New Roman" w:cs="Times New Roman"/>
          <w:lang w:eastAsia="ar-SA"/>
        </w:rPr>
      </w:pPr>
      <w:r w:rsidRPr="00D45AFB">
        <w:rPr>
          <w:rFonts w:ascii="Times New Roman" w:eastAsia="Arial" w:hAnsi="Times New Roman" w:cs="Times New Roman"/>
          <w:lang w:eastAsia="ar-SA"/>
        </w:rPr>
        <w:t xml:space="preserve">Jeżeli nie można dokonać wyboru oferty w sposób, o którym mowa pkt 7 </w:t>
      </w:r>
      <w:proofErr w:type="spellStart"/>
      <w:r w:rsidRPr="00D45AFB">
        <w:rPr>
          <w:rFonts w:ascii="Times New Roman" w:eastAsia="Arial" w:hAnsi="Times New Roman" w:cs="Times New Roman"/>
          <w:lang w:eastAsia="ar-SA"/>
        </w:rPr>
        <w:t>ppkt</w:t>
      </w:r>
      <w:proofErr w:type="spellEnd"/>
      <w:r w:rsidRPr="00D45AFB">
        <w:rPr>
          <w:rFonts w:ascii="Times New Roman" w:eastAsia="Arial" w:hAnsi="Times New Roman" w:cs="Times New Roman"/>
          <w:lang w:eastAsia="ar-SA"/>
        </w:rPr>
        <w:t xml:space="preserve"> 3 lit. b. powyżej, Zamawiający wzywa </w:t>
      </w:r>
      <w:r w:rsidR="00565CEA">
        <w:rPr>
          <w:rFonts w:ascii="Times New Roman" w:eastAsia="Arial" w:hAnsi="Times New Roman" w:cs="Times New Roman"/>
          <w:lang w:eastAsia="ar-SA"/>
        </w:rPr>
        <w:t>W</w:t>
      </w:r>
      <w:r w:rsidRPr="00D45AFB">
        <w:rPr>
          <w:rFonts w:ascii="Times New Roman" w:eastAsia="Arial" w:hAnsi="Times New Roman" w:cs="Times New Roman"/>
          <w:lang w:eastAsia="ar-SA"/>
        </w:rPr>
        <w:t>ykonawców, którzy złożyli te oferty do złożenia w terminie określonym przez Zamawiającego ofert dodatkowych zawierających nową cenę.</w:t>
      </w:r>
    </w:p>
    <w:p w14:paraId="41F1134E" w14:textId="6AE5EECC" w:rsidR="00D45AFB" w:rsidRPr="00D45AFB" w:rsidRDefault="00D45AFB" w:rsidP="00D45AFB">
      <w:pPr>
        <w:pStyle w:val="Akapitzlist"/>
        <w:widowControl w:val="0"/>
        <w:numPr>
          <w:ilvl w:val="0"/>
          <w:numId w:val="36"/>
        </w:numPr>
        <w:suppressAutoHyphens/>
        <w:autoSpaceDE w:val="0"/>
        <w:spacing w:after="60" w:line="240" w:lineRule="auto"/>
        <w:jc w:val="both"/>
        <w:rPr>
          <w:rFonts w:ascii="Times New Roman" w:eastAsia="Arial" w:hAnsi="Times New Roman" w:cs="Times New Roman"/>
          <w:lang w:eastAsia="ar-SA"/>
        </w:rPr>
      </w:pPr>
      <w:r w:rsidRPr="00D45AFB">
        <w:rPr>
          <w:rFonts w:ascii="Times New Roman" w:eastAsia="Arial" w:hAnsi="Times New Roman" w:cs="Times New Roman"/>
          <w:lang w:eastAsia="ar-SA"/>
        </w:rPr>
        <w:t>Wykonawcy składając oferty dodatkowe nie mogą oferować cen wyższych niż zaoferowane w uprzednio złożonych przez nich ofertach.</w:t>
      </w:r>
    </w:p>
    <w:p w14:paraId="1EB43CA1" w14:textId="1B2E75BF" w:rsidR="0056283D" w:rsidRPr="00D45AFB" w:rsidRDefault="0056283D" w:rsidP="002739DC">
      <w:pPr>
        <w:pStyle w:val="Akapitzlist"/>
        <w:numPr>
          <w:ilvl w:val="0"/>
          <w:numId w:val="13"/>
        </w:numPr>
        <w:spacing w:before="120" w:after="120"/>
        <w:ind w:left="567" w:hanging="425"/>
        <w:contextualSpacing w:val="0"/>
        <w:jc w:val="both"/>
        <w:rPr>
          <w:rFonts w:ascii="Times New Roman" w:hAnsi="Times New Roman" w:cs="Times New Roman"/>
          <w:b/>
          <w:bCs/>
        </w:rPr>
      </w:pPr>
      <w:r w:rsidRPr="00D45AFB">
        <w:rPr>
          <w:rFonts w:ascii="Times New Roman" w:hAnsi="Times New Roman" w:cs="Times New Roman"/>
          <w:b/>
          <w:bCs/>
        </w:rPr>
        <w:t>Sposób przygotowania oferty</w:t>
      </w:r>
    </w:p>
    <w:p w14:paraId="78670EB7" w14:textId="363F54E5" w:rsidR="00EB7517" w:rsidRPr="00642406" w:rsidRDefault="00EB7517" w:rsidP="007500C6">
      <w:pPr>
        <w:pStyle w:val="Akapitzlist"/>
        <w:widowControl w:val="0"/>
        <w:numPr>
          <w:ilvl w:val="0"/>
          <w:numId w:val="18"/>
        </w:numPr>
        <w:autoSpaceDE w:val="0"/>
        <w:autoSpaceDN w:val="0"/>
        <w:spacing w:after="60" w:line="240" w:lineRule="auto"/>
        <w:ind w:left="992" w:hanging="425"/>
        <w:contextualSpacing w:val="0"/>
        <w:jc w:val="both"/>
        <w:rPr>
          <w:rFonts w:ascii="Times New Roman" w:eastAsia="Arial" w:hAnsi="Times New Roman" w:cs="Times New Roman"/>
          <w:kern w:val="0"/>
          <w:lang w:eastAsia="pl-PL"/>
          <w14:ligatures w14:val="none"/>
        </w:rPr>
      </w:pPr>
      <w:r w:rsidRPr="00642406">
        <w:rPr>
          <w:rFonts w:ascii="Times New Roman" w:eastAsia="Arial" w:hAnsi="Times New Roman" w:cs="Times New Roman"/>
          <w:kern w:val="0"/>
          <w:lang w:eastAsia="pl-PL"/>
          <w14:ligatures w14:val="none"/>
        </w:rPr>
        <w:t>Treść oferty musi być zgodna z wymaganiami Zamawiającego określonymi w Zapytaniu Ofertowym.</w:t>
      </w:r>
    </w:p>
    <w:p w14:paraId="36A8B8EC" w14:textId="62B391D5" w:rsidR="00EB7517" w:rsidRPr="00642406" w:rsidRDefault="00EB7517" w:rsidP="007500C6">
      <w:pPr>
        <w:pStyle w:val="Akapitzlist"/>
        <w:widowControl w:val="0"/>
        <w:numPr>
          <w:ilvl w:val="0"/>
          <w:numId w:val="18"/>
        </w:numPr>
        <w:autoSpaceDE w:val="0"/>
        <w:autoSpaceDN w:val="0"/>
        <w:spacing w:after="60" w:line="240" w:lineRule="auto"/>
        <w:ind w:left="992" w:hanging="425"/>
        <w:contextualSpacing w:val="0"/>
        <w:jc w:val="both"/>
        <w:rPr>
          <w:rFonts w:ascii="Times New Roman" w:eastAsia="Arial" w:hAnsi="Times New Roman" w:cs="Times New Roman"/>
          <w:kern w:val="0"/>
          <w:lang w:eastAsia="pl-PL"/>
          <w14:ligatures w14:val="none"/>
        </w:rPr>
      </w:pPr>
      <w:r w:rsidRPr="00642406">
        <w:rPr>
          <w:rFonts w:ascii="Times New Roman" w:eastAsia="Arial" w:hAnsi="Times New Roman" w:cs="Times New Roman"/>
          <w:kern w:val="0"/>
          <w:lang w:eastAsia="pl-PL"/>
          <w14:ligatures w14:val="none"/>
        </w:rPr>
        <w:t xml:space="preserve">Oferta wraz z załącznikami powinna być podpisana przez osobę upoważnioną do reprezentowania </w:t>
      </w:r>
      <w:r w:rsidR="00565CEA">
        <w:rPr>
          <w:rFonts w:ascii="Times New Roman" w:eastAsia="Arial" w:hAnsi="Times New Roman" w:cs="Times New Roman"/>
          <w:kern w:val="0"/>
          <w:lang w:eastAsia="pl-PL"/>
          <w14:ligatures w14:val="none"/>
        </w:rPr>
        <w:t>W</w:t>
      </w:r>
      <w:r w:rsidRPr="00642406">
        <w:rPr>
          <w:rFonts w:ascii="Times New Roman" w:eastAsia="Arial" w:hAnsi="Times New Roman" w:cs="Times New Roman"/>
          <w:kern w:val="0"/>
          <w:lang w:eastAsia="pl-PL"/>
          <w14:ligatures w14:val="none"/>
        </w:rPr>
        <w:t xml:space="preserve">ykonawcy, zgodnie z formą reprezentacji </w:t>
      </w:r>
      <w:r w:rsidR="00565CEA">
        <w:rPr>
          <w:rFonts w:ascii="Times New Roman" w:eastAsia="Arial" w:hAnsi="Times New Roman" w:cs="Times New Roman"/>
          <w:kern w:val="0"/>
          <w:lang w:eastAsia="pl-PL"/>
          <w14:ligatures w14:val="none"/>
        </w:rPr>
        <w:t>W</w:t>
      </w:r>
      <w:r w:rsidRPr="00642406">
        <w:rPr>
          <w:rFonts w:ascii="Times New Roman" w:eastAsia="Arial" w:hAnsi="Times New Roman" w:cs="Times New Roman"/>
          <w:kern w:val="0"/>
          <w:lang w:eastAsia="pl-PL"/>
          <w14:ligatures w14:val="none"/>
        </w:rPr>
        <w:t xml:space="preserve">ykonawcy określoną </w:t>
      </w:r>
      <w:r w:rsidRPr="00642406">
        <w:rPr>
          <w:rFonts w:ascii="Times New Roman" w:eastAsia="Arial" w:hAnsi="Times New Roman" w:cs="Times New Roman"/>
          <w:kern w:val="0"/>
          <w:lang w:eastAsia="pl-PL"/>
          <w14:ligatures w14:val="none"/>
        </w:rPr>
        <w:br/>
        <w:t xml:space="preserve">w rejestrze sądowym lub innym dokumencie, właściwym dla danej formy organizacyjnej </w:t>
      </w:r>
      <w:r w:rsidR="00565CEA">
        <w:rPr>
          <w:rFonts w:ascii="Times New Roman" w:eastAsia="Arial" w:hAnsi="Times New Roman" w:cs="Times New Roman"/>
          <w:kern w:val="0"/>
          <w:lang w:eastAsia="pl-PL"/>
          <w14:ligatures w14:val="none"/>
        </w:rPr>
        <w:t>W</w:t>
      </w:r>
      <w:r w:rsidRPr="00642406">
        <w:rPr>
          <w:rFonts w:ascii="Times New Roman" w:eastAsia="Arial" w:hAnsi="Times New Roman" w:cs="Times New Roman"/>
          <w:kern w:val="0"/>
          <w:lang w:eastAsia="pl-PL"/>
          <w14:ligatures w14:val="none"/>
        </w:rPr>
        <w:t>ykonawcy, albo przez osobę umocowaną (na podstawie pełnomocnictwa) przez osoby uprawnione.</w:t>
      </w:r>
    </w:p>
    <w:p w14:paraId="50863481" w14:textId="77777777" w:rsidR="00EB7517" w:rsidRPr="00642406" w:rsidRDefault="00EB7517" w:rsidP="007500C6">
      <w:pPr>
        <w:pStyle w:val="Akapitzlist"/>
        <w:widowControl w:val="0"/>
        <w:numPr>
          <w:ilvl w:val="0"/>
          <w:numId w:val="18"/>
        </w:numPr>
        <w:autoSpaceDE w:val="0"/>
        <w:autoSpaceDN w:val="0"/>
        <w:spacing w:after="60" w:line="240" w:lineRule="auto"/>
        <w:ind w:left="992" w:hanging="425"/>
        <w:contextualSpacing w:val="0"/>
        <w:jc w:val="both"/>
        <w:rPr>
          <w:rFonts w:ascii="Times New Roman" w:eastAsia="Arial" w:hAnsi="Times New Roman" w:cs="Times New Roman"/>
          <w:kern w:val="0"/>
          <w:lang w:eastAsia="pl-PL"/>
          <w14:ligatures w14:val="none"/>
        </w:rPr>
      </w:pPr>
      <w:r w:rsidRPr="00642406">
        <w:rPr>
          <w:rFonts w:ascii="Times New Roman" w:eastAsia="Arial" w:hAnsi="Times New Roman" w:cs="Times New Roman"/>
          <w:kern w:val="0"/>
          <w:lang w:eastAsia="pl-PL"/>
          <w14:ligatures w14:val="none"/>
        </w:rPr>
        <w:t xml:space="preserve">Oferta może być złożona tylko do upływu terminu składania ofert. </w:t>
      </w:r>
    </w:p>
    <w:p w14:paraId="47990FB4" w14:textId="64498A58" w:rsidR="00EB7517" w:rsidRPr="00642406" w:rsidRDefault="00EB7517" w:rsidP="007500C6">
      <w:pPr>
        <w:pStyle w:val="Akapitzlist"/>
        <w:widowControl w:val="0"/>
        <w:numPr>
          <w:ilvl w:val="0"/>
          <w:numId w:val="18"/>
        </w:numPr>
        <w:autoSpaceDE w:val="0"/>
        <w:autoSpaceDN w:val="0"/>
        <w:spacing w:after="60" w:line="240" w:lineRule="auto"/>
        <w:ind w:left="992" w:hanging="425"/>
        <w:contextualSpacing w:val="0"/>
        <w:jc w:val="both"/>
        <w:rPr>
          <w:rFonts w:ascii="Times New Roman" w:eastAsia="Arial" w:hAnsi="Times New Roman" w:cs="Times New Roman"/>
          <w:kern w:val="0"/>
          <w:lang w:eastAsia="pl-PL"/>
          <w14:ligatures w14:val="none"/>
        </w:rPr>
      </w:pPr>
      <w:r w:rsidRPr="00642406">
        <w:rPr>
          <w:rFonts w:ascii="Times New Roman" w:eastAsia="Arial" w:hAnsi="Times New Roman" w:cs="Times New Roman"/>
          <w:kern w:val="0"/>
          <w:lang w:eastAsia="pl-PL"/>
          <w14:ligatures w14:val="none"/>
        </w:rPr>
        <w:t xml:space="preserve">Do upływu terminu składania ofert </w:t>
      </w:r>
      <w:r w:rsidR="00565CEA">
        <w:rPr>
          <w:rFonts w:ascii="Times New Roman" w:eastAsia="Arial" w:hAnsi="Times New Roman" w:cs="Times New Roman"/>
          <w:kern w:val="0"/>
          <w:lang w:eastAsia="pl-PL"/>
          <w14:ligatures w14:val="none"/>
        </w:rPr>
        <w:t>W</w:t>
      </w:r>
      <w:r w:rsidRPr="00642406">
        <w:rPr>
          <w:rFonts w:ascii="Times New Roman" w:eastAsia="Arial" w:hAnsi="Times New Roman" w:cs="Times New Roman"/>
          <w:kern w:val="0"/>
          <w:lang w:eastAsia="pl-PL"/>
          <w14:ligatures w14:val="none"/>
        </w:rPr>
        <w:t xml:space="preserve">ykonawca może wycofać </w:t>
      </w:r>
      <w:r w:rsidR="00FA0854" w:rsidRPr="00642406">
        <w:rPr>
          <w:rFonts w:ascii="Times New Roman" w:eastAsia="Arial" w:hAnsi="Times New Roman" w:cs="Times New Roman"/>
          <w:kern w:val="0"/>
          <w:lang w:eastAsia="pl-PL"/>
          <w14:ligatures w14:val="none"/>
        </w:rPr>
        <w:t xml:space="preserve">lub zmienić </w:t>
      </w:r>
      <w:r w:rsidRPr="00642406">
        <w:rPr>
          <w:rFonts w:ascii="Times New Roman" w:eastAsia="Arial" w:hAnsi="Times New Roman" w:cs="Times New Roman"/>
          <w:kern w:val="0"/>
          <w:lang w:eastAsia="pl-PL"/>
          <w14:ligatures w14:val="none"/>
        </w:rPr>
        <w:t>ofertę.</w:t>
      </w:r>
    </w:p>
    <w:p w14:paraId="55FC5A3C" w14:textId="090B8F26" w:rsidR="00EB7517" w:rsidRPr="00642406" w:rsidRDefault="00EB7517" w:rsidP="007500C6">
      <w:pPr>
        <w:pStyle w:val="Akapitzlist"/>
        <w:widowControl w:val="0"/>
        <w:numPr>
          <w:ilvl w:val="0"/>
          <w:numId w:val="18"/>
        </w:numPr>
        <w:autoSpaceDE w:val="0"/>
        <w:autoSpaceDN w:val="0"/>
        <w:spacing w:after="60" w:line="240" w:lineRule="auto"/>
        <w:ind w:left="992" w:hanging="425"/>
        <w:contextualSpacing w:val="0"/>
        <w:jc w:val="both"/>
        <w:rPr>
          <w:rFonts w:ascii="Times New Roman" w:eastAsia="Arial" w:hAnsi="Times New Roman" w:cs="Times New Roman"/>
          <w:kern w:val="0"/>
          <w:lang w:eastAsia="pl-PL"/>
          <w14:ligatures w14:val="none"/>
        </w:rPr>
      </w:pPr>
      <w:r w:rsidRPr="00642406">
        <w:rPr>
          <w:rFonts w:ascii="Times New Roman" w:eastAsia="Arial" w:hAnsi="Times New Roman" w:cs="Times New Roman"/>
          <w:kern w:val="0"/>
          <w:lang w:eastAsia="pl-PL"/>
          <w14:ligatures w14:val="none"/>
        </w:rPr>
        <w:t xml:space="preserve">Formularz ofertowy oraz pozostałe dokumenty, dla których Zamawiający określił wzory w formie załączników do Zapytania Ofertowego winny być sporządzone zgodnie z tymi </w:t>
      </w:r>
      <w:r w:rsidRPr="00642406">
        <w:rPr>
          <w:rFonts w:ascii="Times New Roman" w:eastAsia="Arial" w:hAnsi="Times New Roman" w:cs="Times New Roman"/>
          <w:kern w:val="0"/>
          <w:lang w:eastAsia="pl-PL"/>
          <w14:ligatures w14:val="none"/>
        </w:rPr>
        <w:lastRenderedPageBreak/>
        <w:t>wzorami, co do ich treści.</w:t>
      </w:r>
    </w:p>
    <w:p w14:paraId="4D1E9493" w14:textId="16D71BD4" w:rsidR="00EB7517" w:rsidRPr="00642406" w:rsidRDefault="00EB7517" w:rsidP="007500C6">
      <w:pPr>
        <w:pStyle w:val="Akapitzlist"/>
        <w:widowControl w:val="0"/>
        <w:numPr>
          <w:ilvl w:val="0"/>
          <w:numId w:val="18"/>
        </w:numPr>
        <w:autoSpaceDE w:val="0"/>
        <w:autoSpaceDN w:val="0"/>
        <w:spacing w:after="60" w:line="240" w:lineRule="auto"/>
        <w:ind w:left="992" w:hanging="425"/>
        <w:contextualSpacing w:val="0"/>
        <w:jc w:val="both"/>
        <w:rPr>
          <w:rFonts w:ascii="Times New Roman" w:eastAsia="Arial" w:hAnsi="Times New Roman" w:cs="Times New Roman"/>
          <w:kern w:val="0"/>
          <w:lang w:eastAsia="pl-PL"/>
          <w14:ligatures w14:val="none"/>
        </w:rPr>
      </w:pPr>
      <w:r w:rsidRPr="00642406">
        <w:rPr>
          <w:rFonts w:ascii="Times New Roman" w:eastAsia="Arial" w:hAnsi="Times New Roman" w:cs="Times New Roman"/>
          <w:kern w:val="0"/>
          <w:lang w:eastAsia="pl-PL"/>
          <w14:ligatures w14:val="none"/>
        </w:rPr>
        <w:t xml:space="preserve">Jeżeli </w:t>
      </w:r>
      <w:r w:rsidR="00565CEA">
        <w:rPr>
          <w:rFonts w:ascii="Times New Roman" w:eastAsia="Arial" w:hAnsi="Times New Roman" w:cs="Times New Roman"/>
          <w:kern w:val="0"/>
          <w:lang w:eastAsia="pl-PL"/>
          <w14:ligatures w14:val="none"/>
        </w:rPr>
        <w:t>W</w:t>
      </w:r>
      <w:r w:rsidRPr="00642406">
        <w:rPr>
          <w:rFonts w:ascii="Times New Roman" w:eastAsia="Arial" w:hAnsi="Times New Roman" w:cs="Times New Roman"/>
          <w:kern w:val="0"/>
          <w:lang w:eastAsia="pl-PL"/>
          <w14:ligatures w14:val="none"/>
        </w:rPr>
        <w:t>ykonawca składa ofertę, której wybór prowadziłby do powstania u Zamawiającego obowiązku podatkowego zgodnie z ustawą z dnia 11 marca 2004 r. o podatku od towarów i usług (</w:t>
      </w:r>
      <w:proofErr w:type="spellStart"/>
      <w:r w:rsidRPr="00642406">
        <w:rPr>
          <w:rFonts w:ascii="Times New Roman" w:eastAsia="Arial" w:hAnsi="Times New Roman" w:cs="Times New Roman"/>
          <w:kern w:val="0"/>
          <w:lang w:eastAsia="pl-PL"/>
          <w14:ligatures w14:val="none"/>
        </w:rPr>
        <w:t>t.j</w:t>
      </w:r>
      <w:proofErr w:type="spellEnd"/>
      <w:r w:rsidRPr="00642406">
        <w:rPr>
          <w:rFonts w:ascii="Times New Roman" w:eastAsia="Arial" w:hAnsi="Times New Roman" w:cs="Times New Roman"/>
          <w:kern w:val="0"/>
          <w:lang w:eastAsia="pl-PL"/>
          <w14:ligatures w14:val="none"/>
        </w:rPr>
        <w:t>. Dz.U. z 202</w:t>
      </w:r>
      <w:r w:rsidR="00F4469C">
        <w:rPr>
          <w:rFonts w:ascii="Times New Roman" w:eastAsia="Arial" w:hAnsi="Times New Roman" w:cs="Times New Roman"/>
          <w:kern w:val="0"/>
          <w:lang w:eastAsia="pl-PL"/>
          <w14:ligatures w14:val="none"/>
        </w:rPr>
        <w:t>5</w:t>
      </w:r>
      <w:r w:rsidRPr="00642406">
        <w:rPr>
          <w:rFonts w:ascii="Times New Roman" w:eastAsia="Arial" w:hAnsi="Times New Roman" w:cs="Times New Roman"/>
          <w:kern w:val="0"/>
          <w:lang w:eastAsia="pl-PL"/>
          <w14:ligatures w14:val="none"/>
        </w:rPr>
        <w:t xml:space="preserve"> r. poz. </w:t>
      </w:r>
      <w:r w:rsidR="00F4469C">
        <w:rPr>
          <w:rFonts w:ascii="Times New Roman" w:eastAsia="Arial" w:hAnsi="Times New Roman" w:cs="Times New Roman"/>
          <w:kern w:val="0"/>
          <w:lang w:eastAsia="pl-PL"/>
          <w14:ligatures w14:val="none"/>
        </w:rPr>
        <w:t>775</w:t>
      </w:r>
      <w:r w:rsidRPr="00642406">
        <w:rPr>
          <w:rFonts w:ascii="Times New Roman" w:eastAsia="Arial" w:hAnsi="Times New Roman" w:cs="Times New Roman"/>
          <w:kern w:val="0"/>
          <w:lang w:eastAsia="pl-PL"/>
          <w14:ligatures w14:val="none"/>
        </w:rPr>
        <w:t xml:space="preserve">, ze zm.), ma on obowiązek w treści oferty: </w:t>
      </w:r>
    </w:p>
    <w:p w14:paraId="2936B102" w14:textId="77777777" w:rsidR="00EB7517" w:rsidRPr="00642406" w:rsidRDefault="00EB7517" w:rsidP="007500C6">
      <w:pPr>
        <w:numPr>
          <w:ilvl w:val="2"/>
          <w:numId w:val="19"/>
        </w:numPr>
        <w:autoSpaceDN w:val="0"/>
        <w:spacing w:after="60" w:line="240" w:lineRule="auto"/>
        <w:ind w:left="1418" w:hanging="425"/>
        <w:jc w:val="both"/>
        <w:rPr>
          <w:rFonts w:ascii="Times New Roman" w:eastAsia="Calibri" w:hAnsi="Times New Roman" w:cs="Times New Roman"/>
          <w:bCs/>
        </w:rPr>
      </w:pPr>
      <w:r w:rsidRPr="00642406">
        <w:rPr>
          <w:rFonts w:ascii="Times New Roman" w:eastAsia="Calibri" w:hAnsi="Times New Roman" w:cs="Times New Roman"/>
          <w:bCs/>
        </w:rPr>
        <w:t xml:space="preserve">poinformowania Zamawiającego, że wybór jego oferty będzie prowadził do powstania u Zamawiającego obowiązku podatkowego; </w:t>
      </w:r>
    </w:p>
    <w:p w14:paraId="323158E4" w14:textId="77777777" w:rsidR="00EB7517" w:rsidRPr="00642406" w:rsidRDefault="00EB7517" w:rsidP="007500C6">
      <w:pPr>
        <w:numPr>
          <w:ilvl w:val="2"/>
          <w:numId w:val="19"/>
        </w:numPr>
        <w:autoSpaceDN w:val="0"/>
        <w:spacing w:after="60" w:line="240" w:lineRule="auto"/>
        <w:ind w:left="1418" w:hanging="425"/>
        <w:jc w:val="both"/>
        <w:rPr>
          <w:rFonts w:ascii="Times New Roman" w:eastAsia="Calibri" w:hAnsi="Times New Roman" w:cs="Times New Roman"/>
          <w:bCs/>
        </w:rPr>
      </w:pPr>
      <w:r w:rsidRPr="00642406">
        <w:rPr>
          <w:rFonts w:ascii="Times New Roman" w:eastAsia="Calibri" w:hAnsi="Times New Roman" w:cs="Times New Roman"/>
          <w:bCs/>
        </w:rPr>
        <w:t xml:space="preserve">wskazania nazwy (rodzaju) towaru lub usługi, których dostawa lub świadczenie będą prowadziły do powstania obowiązku podatkowego; </w:t>
      </w:r>
    </w:p>
    <w:p w14:paraId="2A2C0164" w14:textId="77777777" w:rsidR="00EB7517" w:rsidRPr="00642406" w:rsidRDefault="00EB7517" w:rsidP="007500C6">
      <w:pPr>
        <w:numPr>
          <w:ilvl w:val="2"/>
          <w:numId w:val="19"/>
        </w:numPr>
        <w:autoSpaceDN w:val="0"/>
        <w:spacing w:after="60" w:line="240" w:lineRule="auto"/>
        <w:ind w:left="1418" w:hanging="425"/>
        <w:jc w:val="both"/>
        <w:rPr>
          <w:rFonts w:ascii="Times New Roman" w:eastAsia="Calibri" w:hAnsi="Times New Roman" w:cs="Times New Roman"/>
          <w:bCs/>
        </w:rPr>
      </w:pPr>
      <w:r w:rsidRPr="00642406">
        <w:rPr>
          <w:rFonts w:ascii="Times New Roman" w:eastAsia="Calibri" w:hAnsi="Times New Roman" w:cs="Times New Roman"/>
          <w:bCs/>
        </w:rPr>
        <w:t>wskazania wartości towaru lub usługi objętego obowiązkiem podatkowym Zamawiającego, bez kwoty podatku;</w:t>
      </w:r>
    </w:p>
    <w:p w14:paraId="753E15A4" w14:textId="66D628E4" w:rsidR="00EB7517" w:rsidRPr="00642406" w:rsidRDefault="00EB7517" w:rsidP="007500C6">
      <w:pPr>
        <w:numPr>
          <w:ilvl w:val="2"/>
          <w:numId w:val="19"/>
        </w:numPr>
        <w:autoSpaceDN w:val="0"/>
        <w:spacing w:after="60" w:line="240" w:lineRule="auto"/>
        <w:ind w:left="1418" w:hanging="425"/>
        <w:jc w:val="both"/>
        <w:rPr>
          <w:rFonts w:ascii="Times New Roman" w:eastAsia="Calibri" w:hAnsi="Times New Roman" w:cs="Times New Roman"/>
          <w:bCs/>
        </w:rPr>
      </w:pPr>
      <w:r w:rsidRPr="00642406">
        <w:rPr>
          <w:rFonts w:ascii="Times New Roman" w:eastAsia="Calibri" w:hAnsi="Times New Roman" w:cs="Times New Roman"/>
          <w:bCs/>
        </w:rPr>
        <w:t xml:space="preserve">wskazania stawki podatku od towarów i usług, która zgodnie z wiedzą </w:t>
      </w:r>
      <w:r w:rsidR="00565CEA">
        <w:rPr>
          <w:rFonts w:ascii="Times New Roman" w:eastAsia="Calibri" w:hAnsi="Times New Roman" w:cs="Times New Roman"/>
          <w:bCs/>
        </w:rPr>
        <w:t>W</w:t>
      </w:r>
      <w:r w:rsidRPr="00642406">
        <w:rPr>
          <w:rFonts w:ascii="Times New Roman" w:eastAsia="Calibri" w:hAnsi="Times New Roman" w:cs="Times New Roman"/>
          <w:bCs/>
        </w:rPr>
        <w:t xml:space="preserve">ykonawcy, będzie miała zastosowanie. </w:t>
      </w:r>
    </w:p>
    <w:p w14:paraId="1B277FB8" w14:textId="77777777" w:rsidR="00EB7517" w:rsidRPr="00642406" w:rsidRDefault="00EB7517" w:rsidP="007500C6">
      <w:pPr>
        <w:pStyle w:val="Akapitzlist"/>
        <w:widowControl w:val="0"/>
        <w:numPr>
          <w:ilvl w:val="0"/>
          <w:numId w:val="18"/>
        </w:numPr>
        <w:autoSpaceDE w:val="0"/>
        <w:autoSpaceDN w:val="0"/>
        <w:spacing w:after="60" w:line="240" w:lineRule="auto"/>
        <w:ind w:left="992" w:hanging="425"/>
        <w:contextualSpacing w:val="0"/>
        <w:jc w:val="both"/>
        <w:rPr>
          <w:rFonts w:ascii="Times New Roman" w:eastAsia="Arial" w:hAnsi="Times New Roman" w:cs="Times New Roman"/>
          <w:kern w:val="0"/>
          <w:lang w:eastAsia="pl-PL"/>
          <w14:ligatures w14:val="none"/>
        </w:rPr>
      </w:pPr>
      <w:r w:rsidRPr="00642406">
        <w:rPr>
          <w:rFonts w:ascii="Times New Roman" w:eastAsia="Arial" w:hAnsi="Times New Roman" w:cs="Times New Roman"/>
          <w:kern w:val="0"/>
          <w:lang w:eastAsia="pl-PL"/>
          <w14:ligatures w14:val="none"/>
        </w:rPr>
        <w:t>Wykonawca może złożyć tylko jedną ofertę.</w:t>
      </w:r>
    </w:p>
    <w:p w14:paraId="555B638D" w14:textId="77777777" w:rsidR="00EB7517" w:rsidRPr="00642406" w:rsidRDefault="00EB7517" w:rsidP="007500C6">
      <w:pPr>
        <w:pStyle w:val="Akapitzlist"/>
        <w:widowControl w:val="0"/>
        <w:numPr>
          <w:ilvl w:val="0"/>
          <w:numId w:val="18"/>
        </w:numPr>
        <w:autoSpaceDE w:val="0"/>
        <w:autoSpaceDN w:val="0"/>
        <w:spacing w:after="60" w:line="240" w:lineRule="auto"/>
        <w:ind w:left="992" w:hanging="425"/>
        <w:contextualSpacing w:val="0"/>
        <w:jc w:val="both"/>
        <w:rPr>
          <w:rFonts w:ascii="Times New Roman" w:eastAsia="Arial" w:hAnsi="Times New Roman" w:cs="Times New Roman"/>
          <w:kern w:val="0"/>
          <w:lang w:eastAsia="pl-PL"/>
          <w14:ligatures w14:val="none"/>
        </w:rPr>
      </w:pPr>
      <w:r w:rsidRPr="00642406">
        <w:rPr>
          <w:rFonts w:ascii="Times New Roman" w:eastAsia="Arial" w:hAnsi="Times New Roman" w:cs="Times New Roman"/>
          <w:kern w:val="0"/>
          <w:lang w:eastAsia="pl-PL"/>
          <w14:ligatures w14:val="none"/>
        </w:rPr>
        <w:t>Wykonawca, zobowiązany jest załączyć do składanej oferty wszystkie wymagane postępowaniem o udzielenie zamówienia dokumenty i oświadczenia.</w:t>
      </w:r>
    </w:p>
    <w:p w14:paraId="04F70805" w14:textId="77777777" w:rsidR="001C7F4C" w:rsidRPr="00642406" w:rsidRDefault="000A7CF9" w:rsidP="007500C6">
      <w:pPr>
        <w:pStyle w:val="Akapitzlist"/>
        <w:widowControl w:val="0"/>
        <w:numPr>
          <w:ilvl w:val="0"/>
          <w:numId w:val="18"/>
        </w:numPr>
        <w:autoSpaceDE w:val="0"/>
        <w:autoSpaceDN w:val="0"/>
        <w:spacing w:after="60" w:line="240" w:lineRule="auto"/>
        <w:ind w:left="992" w:hanging="425"/>
        <w:contextualSpacing w:val="0"/>
        <w:jc w:val="both"/>
        <w:rPr>
          <w:rFonts w:ascii="Times New Roman" w:eastAsia="Arial" w:hAnsi="Times New Roman" w:cs="Times New Roman"/>
          <w:kern w:val="0"/>
          <w:lang w:eastAsia="pl-PL"/>
          <w14:ligatures w14:val="none"/>
        </w:rPr>
      </w:pPr>
      <w:r w:rsidRPr="00642406">
        <w:rPr>
          <w:rFonts w:ascii="Times New Roman" w:eastAsia="Arial" w:hAnsi="Times New Roman" w:cs="Times New Roman"/>
          <w:kern w:val="0"/>
          <w:lang w:eastAsia="pl-PL"/>
          <w14:ligatures w14:val="none"/>
        </w:rPr>
        <w:t>Oferta musi zawierać następujące elementy:</w:t>
      </w:r>
    </w:p>
    <w:p w14:paraId="1679C380" w14:textId="2974774B" w:rsidR="00904367" w:rsidRPr="00642406" w:rsidRDefault="000A7CF9" w:rsidP="007500C6">
      <w:pPr>
        <w:pStyle w:val="Akapitzlist"/>
        <w:numPr>
          <w:ilvl w:val="0"/>
          <w:numId w:val="12"/>
        </w:numPr>
        <w:spacing w:after="120" w:line="276" w:lineRule="auto"/>
        <w:ind w:hanging="435"/>
        <w:jc w:val="both"/>
        <w:rPr>
          <w:rFonts w:ascii="Times New Roman" w:hAnsi="Times New Roman" w:cs="Times New Roman"/>
          <w:bCs/>
        </w:rPr>
      </w:pPr>
      <w:r w:rsidRPr="00642406">
        <w:rPr>
          <w:rFonts w:ascii="Times New Roman" w:hAnsi="Times New Roman" w:cs="Times New Roman"/>
          <w:bCs/>
        </w:rPr>
        <w:t xml:space="preserve">pełne dane identyfikujące </w:t>
      </w:r>
      <w:r w:rsidR="00565CEA">
        <w:rPr>
          <w:rFonts w:ascii="Times New Roman" w:hAnsi="Times New Roman" w:cs="Times New Roman"/>
          <w:bCs/>
        </w:rPr>
        <w:t>W</w:t>
      </w:r>
      <w:r w:rsidR="00FA0854" w:rsidRPr="00642406">
        <w:rPr>
          <w:rFonts w:ascii="Times New Roman" w:hAnsi="Times New Roman" w:cs="Times New Roman"/>
          <w:bCs/>
        </w:rPr>
        <w:t>ykonawcę</w:t>
      </w:r>
      <w:r w:rsidRPr="00642406">
        <w:rPr>
          <w:rFonts w:ascii="Times New Roman" w:hAnsi="Times New Roman" w:cs="Times New Roman"/>
          <w:bCs/>
        </w:rPr>
        <w:t>,</w:t>
      </w:r>
    </w:p>
    <w:p w14:paraId="342917BA" w14:textId="77777777" w:rsidR="00904367" w:rsidRPr="00642406" w:rsidRDefault="000A7CF9" w:rsidP="007500C6">
      <w:pPr>
        <w:pStyle w:val="Akapitzlist"/>
        <w:numPr>
          <w:ilvl w:val="0"/>
          <w:numId w:val="12"/>
        </w:numPr>
        <w:spacing w:after="120" w:line="276" w:lineRule="auto"/>
        <w:ind w:hanging="435"/>
        <w:jc w:val="both"/>
        <w:rPr>
          <w:rFonts w:ascii="Times New Roman" w:hAnsi="Times New Roman" w:cs="Times New Roman"/>
          <w:bCs/>
        </w:rPr>
      </w:pPr>
      <w:r w:rsidRPr="00642406">
        <w:rPr>
          <w:rFonts w:ascii="Times New Roman" w:hAnsi="Times New Roman" w:cs="Times New Roman"/>
          <w:bCs/>
        </w:rPr>
        <w:t>datę przygotowania oraz termin ważności oferty,</w:t>
      </w:r>
    </w:p>
    <w:p w14:paraId="620BAF3F" w14:textId="480B6840" w:rsidR="00904367" w:rsidRPr="00642406" w:rsidRDefault="000A7CF9" w:rsidP="007500C6">
      <w:pPr>
        <w:pStyle w:val="Akapitzlist"/>
        <w:numPr>
          <w:ilvl w:val="0"/>
          <w:numId w:val="12"/>
        </w:numPr>
        <w:spacing w:after="120" w:line="276" w:lineRule="auto"/>
        <w:ind w:hanging="435"/>
        <w:jc w:val="both"/>
        <w:rPr>
          <w:rFonts w:ascii="Times New Roman" w:hAnsi="Times New Roman" w:cs="Times New Roman"/>
          <w:bCs/>
        </w:rPr>
      </w:pPr>
      <w:r w:rsidRPr="00642406">
        <w:rPr>
          <w:rFonts w:ascii="Times New Roman" w:hAnsi="Times New Roman" w:cs="Times New Roman"/>
          <w:bCs/>
        </w:rPr>
        <w:t>odniesienie się</w:t>
      </w:r>
      <w:r w:rsidR="00FA0854" w:rsidRPr="00642406">
        <w:rPr>
          <w:rFonts w:ascii="Times New Roman" w:hAnsi="Times New Roman" w:cs="Times New Roman"/>
          <w:bCs/>
        </w:rPr>
        <w:t xml:space="preserve"> do każdego z zamieszczonych w Zapytaniu O</w:t>
      </w:r>
      <w:r w:rsidRPr="00642406">
        <w:rPr>
          <w:rFonts w:ascii="Times New Roman" w:hAnsi="Times New Roman" w:cs="Times New Roman"/>
          <w:bCs/>
        </w:rPr>
        <w:t xml:space="preserve">fertowym kryteriów </w:t>
      </w:r>
      <w:r w:rsidR="00FA0854" w:rsidRPr="00642406">
        <w:rPr>
          <w:rFonts w:ascii="Times New Roman" w:hAnsi="Times New Roman" w:cs="Times New Roman"/>
          <w:bCs/>
        </w:rPr>
        <w:t>oceny</w:t>
      </w:r>
      <w:r w:rsidRPr="00642406">
        <w:rPr>
          <w:rFonts w:ascii="Times New Roman" w:hAnsi="Times New Roman" w:cs="Times New Roman"/>
          <w:bCs/>
        </w:rPr>
        <w:t xml:space="preserve"> ofert,</w:t>
      </w:r>
    </w:p>
    <w:p w14:paraId="1F2191C1" w14:textId="3F576EAB" w:rsidR="00904367" w:rsidRPr="00642406" w:rsidRDefault="000A7CF9" w:rsidP="007500C6">
      <w:pPr>
        <w:pStyle w:val="Akapitzlist"/>
        <w:numPr>
          <w:ilvl w:val="0"/>
          <w:numId w:val="12"/>
        </w:numPr>
        <w:spacing w:after="120" w:line="276" w:lineRule="auto"/>
        <w:ind w:hanging="435"/>
        <w:jc w:val="both"/>
        <w:rPr>
          <w:rFonts w:ascii="Times New Roman" w:hAnsi="Times New Roman" w:cs="Times New Roman"/>
          <w:bCs/>
        </w:rPr>
      </w:pPr>
      <w:r w:rsidRPr="00642406">
        <w:rPr>
          <w:rFonts w:ascii="Times New Roman" w:hAnsi="Times New Roman" w:cs="Times New Roman"/>
          <w:bCs/>
        </w:rPr>
        <w:t>cenę brutto, z wyszczególnieniem jej składowych, tzn. ceny netto</w:t>
      </w:r>
      <w:r w:rsidR="00FA0854" w:rsidRPr="00642406">
        <w:rPr>
          <w:rFonts w:ascii="Times New Roman" w:hAnsi="Times New Roman" w:cs="Times New Roman"/>
          <w:bCs/>
        </w:rPr>
        <w:t xml:space="preserve"> </w:t>
      </w:r>
      <w:r w:rsidRPr="00642406">
        <w:rPr>
          <w:rFonts w:ascii="Times New Roman" w:hAnsi="Times New Roman" w:cs="Times New Roman"/>
          <w:bCs/>
        </w:rPr>
        <w:t xml:space="preserve">i podatku </w:t>
      </w:r>
      <w:r w:rsidR="00FA0854" w:rsidRPr="00642406">
        <w:rPr>
          <w:rFonts w:ascii="Times New Roman" w:hAnsi="Times New Roman" w:cs="Times New Roman"/>
          <w:bCs/>
        </w:rPr>
        <w:t xml:space="preserve">od towarów i usług </w:t>
      </w:r>
      <w:r w:rsidRPr="00642406">
        <w:rPr>
          <w:rFonts w:ascii="Times New Roman" w:hAnsi="Times New Roman" w:cs="Times New Roman"/>
          <w:bCs/>
        </w:rPr>
        <w:t xml:space="preserve">VAT. Cena powinna być wyrażona w jednostkach pieniężnych, tj. </w:t>
      </w:r>
      <w:r w:rsidRPr="00642406">
        <w:rPr>
          <w:rFonts w:ascii="Times New Roman" w:hAnsi="Times New Roman" w:cs="Times New Roman"/>
          <w:bCs/>
        </w:rPr>
        <w:br/>
        <w:t>z dokładnością do dwóch miejsc po przecinku,</w:t>
      </w:r>
    </w:p>
    <w:p w14:paraId="35BA3A4B" w14:textId="0D5E0A16" w:rsidR="00904367" w:rsidRPr="00642406" w:rsidRDefault="00FA0854" w:rsidP="007500C6">
      <w:pPr>
        <w:pStyle w:val="Akapitzlist"/>
        <w:numPr>
          <w:ilvl w:val="0"/>
          <w:numId w:val="12"/>
        </w:numPr>
        <w:spacing w:after="120" w:line="276" w:lineRule="auto"/>
        <w:ind w:hanging="435"/>
        <w:jc w:val="both"/>
        <w:rPr>
          <w:rFonts w:ascii="Times New Roman" w:hAnsi="Times New Roman" w:cs="Times New Roman"/>
          <w:bCs/>
        </w:rPr>
      </w:pPr>
      <w:r w:rsidRPr="00642406">
        <w:rPr>
          <w:rFonts w:ascii="Times New Roman" w:hAnsi="Times New Roman" w:cs="Times New Roman"/>
          <w:bCs/>
        </w:rPr>
        <w:t>termin realizacji P</w:t>
      </w:r>
      <w:r w:rsidR="000A7CF9" w:rsidRPr="00642406">
        <w:rPr>
          <w:rFonts w:ascii="Times New Roman" w:hAnsi="Times New Roman" w:cs="Times New Roman"/>
          <w:bCs/>
        </w:rPr>
        <w:t>rzedmiotu zamówienia,</w:t>
      </w:r>
    </w:p>
    <w:p w14:paraId="682E1F0C" w14:textId="6FDC9387" w:rsidR="00904367" w:rsidRPr="00642406" w:rsidRDefault="000A7CF9" w:rsidP="007500C6">
      <w:pPr>
        <w:pStyle w:val="Akapitzlist"/>
        <w:numPr>
          <w:ilvl w:val="0"/>
          <w:numId w:val="12"/>
        </w:numPr>
        <w:spacing w:after="120" w:line="276" w:lineRule="auto"/>
        <w:ind w:hanging="435"/>
        <w:jc w:val="both"/>
        <w:rPr>
          <w:rFonts w:ascii="Times New Roman" w:hAnsi="Times New Roman" w:cs="Times New Roman"/>
          <w:bCs/>
        </w:rPr>
      </w:pPr>
      <w:r w:rsidRPr="00642406">
        <w:rPr>
          <w:rFonts w:ascii="Times New Roman" w:hAnsi="Times New Roman" w:cs="Times New Roman"/>
          <w:bCs/>
        </w:rPr>
        <w:t>dane osoby</w:t>
      </w:r>
      <w:r w:rsidR="00FA0854" w:rsidRPr="00642406">
        <w:rPr>
          <w:rFonts w:ascii="Times New Roman" w:hAnsi="Times New Roman" w:cs="Times New Roman"/>
          <w:bCs/>
        </w:rPr>
        <w:t>/osób</w:t>
      </w:r>
      <w:r w:rsidRPr="00642406">
        <w:rPr>
          <w:rFonts w:ascii="Times New Roman" w:hAnsi="Times New Roman" w:cs="Times New Roman"/>
          <w:bCs/>
        </w:rPr>
        <w:t xml:space="preserve"> do kontaktu: imię i nazwisko, nr telefonu, adres poczty elektronicznej,</w:t>
      </w:r>
    </w:p>
    <w:p w14:paraId="18240D88" w14:textId="02D22F6D" w:rsidR="00904367" w:rsidRPr="00642406" w:rsidRDefault="000A7CF9" w:rsidP="007500C6">
      <w:pPr>
        <w:pStyle w:val="Akapitzlist"/>
        <w:numPr>
          <w:ilvl w:val="0"/>
          <w:numId w:val="12"/>
        </w:numPr>
        <w:spacing w:after="120" w:line="276" w:lineRule="auto"/>
        <w:ind w:hanging="435"/>
        <w:jc w:val="both"/>
        <w:rPr>
          <w:rFonts w:ascii="Times New Roman" w:hAnsi="Times New Roman" w:cs="Times New Roman"/>
          <w:bCs/>
        </w:rPr>
      </w:pPr>
      <w:r w:rsidRPr="00642406">
        <w:rPr>
          <w:rFonts w:ascii="Times New Roman" w:hAnsi="Times New Roman" w:cs="Times New Roman"/>
          <w:bCs/>
        </w:rPr>
        <w:t xml:space="preserve">podpis osoby </w:t>
      </w:r>
      <w:r w:rsidR="00FA0854" w:rsidRPr="00642406">
        <w:rPr>
          <w:rFonts w:ascii="Times New Roman" w:hAnsi="Times New Roman" w:cs="Times New Roman"/>
          <w:bCs/>
        </w:rPr>
        <w:t xml:space="preserve">należycie umocowanej do podpisania </w:t>
      </w:r>
      <w:r w:rsidRPr="00642406">
        <w:rPr>
          <w:rFonts w:ascii="Times New Roman" w:hAnsi="Times New Roman" w:cs="Times New Roman"/>
          <w:bCs/>
        </w:rPr>
        <w:t>oferty,</w:t>
      </w:r>
    </w:p>
    <w:p w14:paraId="697CE3FD" w14:textId="79E9E69A" w:rsidR="001C7F4C" w:rsidRPr="00642406" w:rsidRDefault="000A7CF9" w:rsidP="007500C6">
      <w:pPr>
        <w:pStyle w:val="Akapitzlist"/>
        <w:numPr>
          <w:ilvl w:val="0"/>
          <w:numId w:val="12"/>
        </w:numPr>
        <w:spacing w:after="60" w:line="276" w:lineRule="auto"/>
        <w:ind w:left="1429" w:hanging="437"/>
        <w:contextualSpacing w:val="0"/>
        <w:jc w:val="both"/>
        <w:rPr>
          <w:rFonts w:ascii="Times New Roman" w:hAnsi="Times New Roman" w:cs="Times New Roman"/>
          <w:bCs/>
        </w:rPr>
      </w:pPr>
      <w:r w:rsidRPr="00642406">
        <w:rPr>
          <w:rFonts w:ascii="Times New Roman" w:hAnsi="Times New Roman" w:cs="Times New Roman"/>
          <w:bCs/>
        </w:rPr>
        <w:t xml:space="preserve">załączniki </w:t>
      </w:r>
      <w:r w:rsidR="00CE52C4">
        <w:rPr>
          <w:rFonts w:ascii="Times New Roman" w:hAnsi="Times New Roman" w:cs="Times New Roman"/>
          <w:bCs/>
        </w:rPr>
        <w:t xml:space="preserve">wynikające z zapisów Zapytania ofertowego, </w:t>
      </w:r>
      <w:r w:rsidR="00FA0854" w:rsidRPr="00642406">
        <w:rPr>
          <w:rFonts w:ascii="Times New Roman" w:hAnsi="Times New Roman" w:cs="Times New Roman"/>
          <w:bCs/>
        </w:rPr>
        <w:t xml:space="preserve">do </w:t>
      </w:r>
      <w:r w:rsidR="00CE52C4">
        <w:rPr>
          <w:rFonts w:ascii="Times New Roman" w:hAnsi="Times New Roman" w:cs="Times New Roman"/>
          <w:bCs/>
        </w:rPr>
        <w:t>których zobowiązany jest Wykonawca</w:t>
      </w:r>
      <w:r w:rsidR="00FA0854" w:rsidRPr="00642406">
        <w:rPr>
          <w:rFonts w:ascii="Times New Roman" w:hAnsi="Times New Roman" w:cs="Times New Roman"/>
          <w:bCs/>
        </w:rPr>
        <w:t>.</w:t>
      </w:r>
      <w:r w:rsidRPr="00642406">
        <w:rPr>
          <w:rFonts w:ascii="Times New Roman" w:hAnsi="Times New Roman" w:cs="Times New Roman"/>
          <w:bCs/>
        </w:rPr>
        <w:t xml:space="preserve"> </w:t>
      </w:r>
    </w:p>
    <w:p w14:paraId="5C10A2A5" w14:textId="400F495C" w:rsidR="005B62DC" w:rsidRPr="00642406" w:rsidRDefault="005B62DC" w:rsidP="007500C6">
      <w:pPr>
        <w:pStyle w:val="Akapitzlist"/>
        <w:widowControl w:val="0"/>
        <w:numPr>
          <w:ilvl w:val="0"/>
          <w:numId w:val="18"/>
        </w:numPr>
        <w:autoSpaceDE w:val="0"/>
        <w:autoSpaceDN w:val="0"/>
        <w:spacing w:after="60" w:line="240" w:lineRule="auto"/>
        <w:ind w:left="992" w:hanging="425"/>
        <w:contextualSpacing w:val="0"/>
        <w:jc w:val="both"/>
        <w:rPr>
          <w:rFonts w:ascii="Times New Roman" w:eastAsia="Arial" w:hAnsi="Times New Roman" w:cs="Times New Roman"/>
          <w:kern w:val="0"/>
          <w:lang w:eastAsia="pl-PL"/>
          <w14:ligatures w14:val="none"/>
        </w:rPr>
      </w:pPr>
      <w:r w:rsidRPr="00642406">
        <w:rPr>
          <w:rFonts w:ascii="Times New Roman" w:eastAsia="Arial" w:hAnsi="Times New Roman" w:cs="Times New Roman"/>
          <w:kern w:val="0"/>
          <w:lang w:eastAsia="pl-PL"/>
          <w14:ligatures w14:val="none"/>
        </w:rPr>
        <w:t>Wykonawca może zwrócić się do Zamawiającego z wnioskiem o wyjaśnienie treści Zapytania Ofertowego.</w:t>
      </w:r>
    </w:p>
    <w:p w14:paraId="52600BB9" w14:textId="23C9F0ED" w:rsidR="00CE52C4" w:rsidRDefault="00CE52C4" w:rsidP="007500C6">
      <w:pPr>
        <w:pStyle w:val="Akapitzlist"/>
        <w:widowControl w:val="0"/>
        <w:numPr>
          <w:ilvl w:val="0"/>
          <w:numId w:val="23"/>
        </w:numPr>
        <w:autoSpaceDE w:val="0"/>
        <w:autoSpaceDN w:val="0"/>
        <w:spacing w:after="60" w:line="240" w:lineRule="auto"/>
        <w:ind w:left="1418" w:hanging="425"/>
        <w:contextualSpacing w:val="0"/>
        <w:jc w:val="both"/>
        <w:rPr>
          <w:rFonts w:ascii="Times New Roman" w:eastAsia="Arial" w:hAnsi="Times New Roman" w:cs="Times New Roman"/>
          <w:kern w:val="0"/>
          <w:lang w:eastAsia="pl-PL"/>
          <w14:ligatures w14:val="none"/>
        </w:rPr>
      </w:pPr>
      <w:r>
        <w:rPr>
          <w:rFonts w:ascii="Times New Roman" w:eastAsia="Arial" w:hAnsi="Times New Roman" w:cs="Times New Roman"/>
          <w:kern w:val="0"/>
          <w:lang w:eastAsia="pl-PL"/>
          <w14:ligatures w14:val="none"/>
        </w:rPr>
        <w:t xml:space="preserve">Wnioski o wyjaśnienie zapisów Zapytania ofertowego mają być składane wyłącznie drogą elektroniczną, na adres: e-mail: </w:t>
      </w:r>
      <w:hyperlink r:id="rId8" w:history="1">
        <w:r w:rsidRPr="004948BC">
          <w:rPr>
            <w:rStyle w:val="Hipercze"/>
            <w:rFonts w:ascii="Times New Roman" w:eastAsia="Arial" w:hAnsi="Times New Roman" w:cs="Times New Roman"/>
            <w:b/>
            <w:bCs/>
            <w:kern w:val="0"/>
            <w:lang w:eastAsia="pl-PL"/>
            <w14:ligatures w14:val="none"/>
          </w:rPr>
          <w:t>damian.chmielewski@grupapolmlek.com</w:t>
        </w:r>
      </w:hyperlink>
      <w:r>
        <w:rPr>
          <w:rFonts w:ascii="Times New Roman" w:eastAsia="Arial" w:hAnsi="Times New Roman" w:cs="Times New Roman"/>
          <w:b/>
          <w:bCs/>
          <w:kern w:val="0"/>
          <w:lang w:eastAsia="pl-PL"/>
          <w14:ligatures w14:val="none"/>
        </w:rPr>
        <w:t xml:space="preserve">. Wnioski złożone w inny sposób pozostaną bez rozpatrzenia. </w:t>
      </w:r>
    </w:p>
    <w:p w14:paraId="053C8277" w14:textId="1D4099FC" w:rsidR="005B62DC" w:rsidRPr="00642406" w:rsidRDefault="005B62DC" w:rsidP="007500C6">
      <w:pPr>
        <w:pStyle w:val="Akapitzlist"/>
        <w:widowControl w:val="0"/>
        <w:numPr>
          <w:ilvl w:val="0"/>
          <w:numId w:val="23"/>
        </w:numPr>
        <w:autoSpaceDE w:val="0"/>
        <w:autoSpaceDN w:val="0"/>
        <w:spacing w:after="60" w:line="240" w:lineRule="auto"/>
        <w:ind w:left="1418" w:hanging="425"/>
        <w:contextualSpacing w:val="0"/>
        <w:jc w:val="both"/>
        <w:rPr>
          <w:rFonts w:ascii="Times New Roman" w:eastAsia="Arial" w:hAnsi="Times New Roman" w:cs="Times New Roman"/>
          <w:kern w:val="0"/>
          <w:lang w:eastAsia="pl-PL"/>
          <w14:ligatures w14:val="none"/>
        </w:rPr>
      </w:pPr>
      <w:r w:rsidRPr="00642406">
        <w:rPr>
          <w:rFonts w:ascii="Times New Roman" w:eastAsia="Arial" w:hAnsi="Times New Roman" w:cs="Times New Roman"/>
          <w:kern w:val="0"/>
          <w:lang w:eastAsia="pl-PL"/>
          <w14:ligatures w14:val="none"/>
        </w:rPr>
        <w:t xml:space="preserve">Zamawiający jest obowiązany udzielić wyjaśnień niezwłocznie, jednak nie później niż na 2 dni przed upływem terminu składania ofert, pod warunkiem, że wniosek o wyjaśnienie treści Zapytania Ofertowego wpłynął do Zamawiającego nie później niż na 4 dni przed upływem terminu składania ofert. </w:t>
      </w:r>
    </w:p>
    <w:p w14:paraId="7D65BFA1" w14:textId="537C1638" w:rsidR="005B62DC" w:rsidRPr="00642406" w:rsidRDefault="005B62DC" w:rsidP="007500C6">
      <w:pPr>
        <w:pStyle w:val="Akapitzlist"/>
        <w:widowControl w:val="0"/>
        <w:numPr>
          <w:ilvl w:val="0"/>
          <w:numId w:val="23"/>
        </w:numPr>
        <w:autoSpaceDE w:val="0"/>
        <w:autoSpaceDN w:val="0"/>
        <w:spacing w:after="60" w:line="240" w:lineRule="auto"/>
        <w:ind w:left="1418" w:hanging="425"/>
        <w:contextualSpacing w:val="0"/>
        <w:jc w:val="both"/>
        <w:rPr>
          <w:rFonts w:ascii="Times New Roman" w:eastAsia="Arial" w:hAnsi="Times New Roman" w:cs="Times New Roman"/>
          <w:kern w:val="0"/>
          <w:lang w:eastAsia="pl-PL"/>
          <w14:ligatures w14:val="none"/>
        </w:rPr>
      </w:pPr>
      <w:r w:rsidRPr="00642406">
        <w:rPr>
          <w:rFonts w:ascii="Times New Roman" w:eastAsia="Arial" w:hAnsi="Times New Roman" w:cs="Times New Roman"/>
          <w:kern w:val="0"/>
          <w:lang w:eastAsia="pl-PL"/>
          <w14:ligatures w14:val="none"/>
        </w:rPr>
        <w:t xml:space="preserve">Jeżeli Zamawiający nie udzieli wyjaśnień w terminie, o którym mowa w pkt 10 lit. a. powyżej, przedłuża termin składania ofert o czas niezbędny do zapoznania się wszystkich zainteresowanych </w:t>
      </w:r>
      <w:r w:rsidR="00565CEA">
        <w:rPr>
          <w:rFonts w:ascii="Times New Roman" w:eastAsia="Arial" w:hAnsi="Times New Roman" w:cs="Times New Roman"/>
          <w:kern w:val="0"/>
          <w:lang w:eastAsia="pl-PL"/>
          <w14:ligatures w14:val="none"/>
        </w:rPr>
        <w:t>W</w:t>
      </w:r>
      <w:r w:rsidRPr="00642406">
        <w:rPr>
          <w:rFonts w:ascii="Times New Roman" w:eastAsia="Arial" w:hAnsi="Times New Roman" w:cs="Times New Roman"/>
          <w:kern w:val="0"/>
          <w:lang w:eastAsia="pl-PL"/>
          <w14:ligatures w14:val="none"/>
        </w:rPr>
        <w:t xml:space="preserve">ykonawców z wyjaśnieniami niezbędnymi do należytego przygotowania i złożenia ofert. </w:t>
      </w:r>
    </w:p>
    <w:p w14:paraId="437590BA" w14:textId="214851A4" w:rsidR="005B62DC" w:rsidRPr="00642406" w:rsidRDefault="005B62DC" w:rsidP="007500C6">
      <w:pPr>
        <w:pStyle w:val="Akapitzlist"/>
        <w:widowControl w:val="0"/>
        <w:numPr>
          <w:ilvl w:val="0"/>
          <w:numId w:val="23"/>
        </w:numPr>
        <w:autoSpaceDE w:val="0"/>
        <w:autoSpaceDN w:val="0"/>
        <w:spacing w:after="60" w:line="240" w:lineRule="auto"/>
        <w:ind w:left="1418" w:hanging="425"/>
        <w:contextualSpacing w:val="0"/>
        <w:jc w:val="both"/>
        <w:rPr>
          <w:rFonts w:ascii="Times New Roman" w:eastAsia="Arial" w:hAnsi="Times New Roman" w:cs="Times New Roman"/>
          <w:kern w:val="0"/>
          <w:lang w:eastAsia="pl-PL"/>
          <w14:ligatures w14:val="none"/>
        </w:rPr>
      </w:pPr>
      <w:r w:rsidRPr="00642406">
        <w:rPr>
          <w:rFonts w:ascii="Times New Roman" w:eastAsia="Arial" w:hAnsi="Times New Roman" w:cs="Times New Roman"/>
          <w:kern w:val="0"/>
          <w:lang w:eastAsia="pl-PL"/>
          <w14:ligatures w14:val="none"/>
        </w:rPr>
        <w:t xml:space="preserve">Przedłużenie terminu składania ofert nie wpływa na bieg terminu składania wniosku o wyjaśnienie treści </w:t>
      </w:r>
      <w:r w:rsidR="007B2E2D" w:rsidRPr="00642406">
        <w:rPr>
          <w:rFonts w:ascii="Times New Roman" w:eastAsia="Arial" w:hAnsi="Times New Roman" w:cs="Times New Roman"/>
          <w:kern w:val="0"/>
          <w:lang w:eastAsia="pl-PL"/>
          <w14:ligatures w14:val="none"/>
        </w:rPr>
        <w:t>Zapytania Ofertowego</w:t>
      </w:r>
      <w:r w:rsidRPr="00642406">
        <w:rPr>
          <w:rFonts w:ascii="Times New Roman" w:eastAsia="Arial" w:hAnsi="Times New Roman" w:cs="Times New Roman"/>
          <w:kern w:val="0"/>
          <w:lang w:eastAsia="pl-PL"/>
          <w14:ligatures w14:val="none"/>
        </w:rPr>
        <w:t xml:space="preserve">, o którym mowa w </w:t>
      </w:r>
      <w:r w:rsidR="007B2E2D" w:rsidRPr="00642406">
        <w:rPr>
          <w:rFonts w:ascii="Times New Roman" w:eastAsia="Arial" w:hAnsi="Times New Roman" w:cs="Times New Roman"/>
          <w:kern w:val="0"/>
          <w:lang w:eastAsia="pl-PL"/>
          <w14:ligatures w14:val="none"/>
        </w:rPr>
        <w:t>pkt. 10 lit. a powyżej</w:t>
      </w:r>
      <w:r w:rsidRPr="00642406">
        <w:rPr>
          <w:rFonts w:ascii="Times New Roman" w:eastAsia="Arial" w:hAnsi="Times New Roman" w:cs="Times New Roman"/>
          <w:kern w:val="0"/>
          <w:lang w:eastAsia="pl-PL"/>
          <w14:ligatures w14:val="none"/>
        </w:rPr>
        <w:t xml:space="preserve">. </w:t>
      </w:r>
    </w:p>
    <w:p w14:paraId="103E188C" w14:textId="636B878F" w:rsidR="005B62DC" w:rsidRPr="00642406" w:rsidRDefault="005B62DC" w:rsidP="007500C6">
      <w:pPr>
        <w:pStyle w:val="Akapitzlist"/>
        <w:widowControl w:val="0"/>
        <w:numPr>
          <w:ilvl w:val="0"/>
          <w:numId w:val="23"/>
        </w:numPr>
        <w:autoSpaceDE w:val="0"/>
        <w:autoSpaceDN w:val="0"/>
        <w:spacing w:after="60" w:line="240" w:lineRule="auto"/>
        <w:ind w:left="1418" w:hanging="425"/>
        <w:contextualSpacing w:val="0"/>
        <w:jc w:val="both"/>
        <w:rPr>
          <w:rFonts w:ascii="Times New Roman" w:eastAsia="Arial" w:hAnsi="Times New Roman" w:cs="Times New Roman"/>
          <w:kern w:val="0"/>
          <w:lang w:eastAsia="pl-PL"/>
          <w14:ligatures w14:val="none"/>
        </w:rPr>
      </w:pPr>
      <w:r w:rsidRPr="00642406">
        <w:rPr>
          <w:rFonts w:ascii="Times New Roman" w:eastAsia="Arial" w:hAnsi="Times New Roman" w:cs="Times New Roman"/>
          <w:kern w:val="0"/>
          <w:lang w:eastAsia="pl-PL"/>
          <w14:ligatures w14:val="none"/>
        </w:rPr>
        <w:t xml:space="preserve">W przypadku, gdy wniosek o wyjaśnienie treści </w:t>
      </w:r>
      <w:r w:rsidR="007B2E2D" w:rsidRPr="00642406">
        <w:rPr>
          <w:rFonts w:ascii="Times New Roman" w:eastAsia="Arial" w:hAnsi="Times New Roman" w:cs="Times New Roman"/>
          <w:kern w:val="0"/>
          <w:lang w:eastAsia="pl-PL"/>
          <w14:ligatures w14:val="none"/>
        </w:rPr>
        <w:t>Zapytania Ofertowego</w:t>
      </w:r>
      <w:r w:rsidRPr="00642406">
        <w:rPr>
          <w:rFonts w:ascii="Times New Roman" w:eastAsia="Arial" w:hAnsi="Times New Roman" w:cs="Times New Roman"/>
          <w:kern w:val="0"/>
          <w:lang w:eastAsia="pl-PL"/>
          <w14:ligatures w14:val="none"/>
        </w:rPr>
        <w:t xml:space="preserve"> nie wpłynął w terminie, o którym mowa w </w:t>
      </w:r>
      <w:r w:rsidR="007B2E2D" w:rsidRPr="00642406">
        <w:rPr>
          <w:rFonts w:ascii="Times New Roman" w:eastAsia="Arial" w:hAnsi="Times New Roman" w:cs="Times New Roman"/>
          <w:kern w:val="0"/>
          <w:lang w:eastAsia="pl-PL"/>
          <w14:ligatures w14:val="none"/>
        </w:rPr>
        <w:t xml:space="preserve">pkt 10 lit. a. </w:t>
      </w:r>
      <w:r w:rsidRPr="00642406">
        <w:rPr>
          <w:rFonts w:ascii="Times New Roman" w:eastAsia="Arial" w:hAnsi="Times New Roman" w:cs="Times New Roman"/>
          <w:kern w:val="0"/>
          <w:lang w:eastAsia="pl-PL"/>
          <w14:ligatures w14:val="none"/>
        </w:rPr>
        <w:t xml:space="preserve">powyżej, Zamawiający nie ma obowiązku udzielania wyjaśnień treści </w:t>
      </w:r>
      <w:r w:rsidR="007B2E2D" w:rsidRPr="00642406">
        <w:rPr>
          <w:rFonts w:ascii="Times New Roman" w:eastAsia="Arial" w:hAnsi="Times New Roman" w:cs="Times New Roman"/>
          <w:kern w:val="0"/>
          <w:lang w:eastAsia="pl-PL"/>
          <w14:ligatures w14:val="none"/>
        </w:rPr>
        <w:t>Zapytania Ofertowego</w:t>
      </w:r>
      <w:r w:rsidRPr="00642406">
        <w:rPr>
          <w:rFonts w:ascii="Times New Roman" w:eastAsia="Arial" w:hAnsi="Times New Roman" w:cs="Times New Roman"/>
          <w:kern w:val="0"/>
          <w:lang w:eastAsia="pl-PL"/>
          <w14:ligatures w14:val="none"/>
        </w:rPr>
        <w:t xml:space="preserve"> oraz obowiązku przedłużenia terminu składania ofert. </w:t>
      </w:r>
    </w:p>
    <w:p w14:paraId="7901448E" w14:textId="2155AFD5" w:rsidR="005B62DC" w:rsidRPr="00642406" w:rsidRDefault="005B62DC" w:rsidP="007500C6">
      <w:pPr>
        <w:pStyle w:val="Akapitzlist"/>
        <w:widowControl w:val="0"/>
        <w:numPr>
          <w:ilvl w:val="0"/>
          <w:numId w:val="23"/>
        </w:numPr>
        <w:autoSpaceDE w:val="0"/>
        <w:autoSpaceDN w:val="0"/>
        <w:spacing w:after="60" w:line="240" w:lineRule="auto"/>
        <w:ind w:left="1418" w:hanging="425"/>
        <w:contextualSpacing w:val="0"/>
        <w:jc w:val="both"/>
        <w:rPr>
          <w:rFonts w:ascii="Times New Roman" w:eastAsia="Arial" w:hAnsi="Times New Roman" w:cs="Times New Roman"/>
          <w:kern w:val="0"/>
          <w:lang w:eastAsia="pl-PL"/>
          <w14:ligatures w14:val="none"/>
        </w:rPr>
      </w:pPr>
      <w:r w:rsidRPr="00642406">
        <w:rPr>
          <w:rFonts w:ascii="Times New Roman" w:eastAsia="Arial" w:hAnsi="Times New Roman" w:cs="Times New Roman"/>
          <w:kern w:val="0"/>
          <w:lang w:eastAsia="pl-PL"/>
          <w14:ligatures w14:val="none"/>
        </w:rPr>
        <w:lastRenderedPageBreak/>
        <w:t xml:space="preserve">Treść zapytań wraz z wyjaśnieniami Zamawiający udostępnia na stronie internetowej </w:t>
      </w:r>
      <w:r w:rsidR="007B2E2D" w:rsidRPr="00642406">
        <w:rPr>
          <w:rFonts w:ascii="Times New Roman" w:eastAsia="Arial" w:hAnsi="Times New Roman" w:cs="Times New Roman"/>
          <w:kern w:val="0"/>
          <w:lang w:eastAsia="pl-PL"/>
          <w14:ligatures w14:val="none"/>
        </w:rPr>
        <w:t>prowadzonego postępowania</w:t>
      </w:r>
      <w:r w:rsidR="00CE52C4">
        <w:rPr>
          <w:rFonts w:ascii="Times New Roman" w:eastAsia="Arial" w:hAnsi="Times New Roman" w:cs="Times New Roman"/>
          <w:kern w:val="0"/>
          <w:lang w:eastAsia="pl-PL"/>
          <w14:ligatures w14:val="none"/>
        </w:rPr>
        <w:t xml:space="preserve"> w zakładce „Przetargi”</w:t>
      </w:r>
      <w:r w:rsidRPr="00642406">
        <w:rPr>
          <w:rFonts w:ascii="Times New Roman" w:eastAsia="Arial" w:hAnsi="Times New Roman" w:cs="Times New Roman"/>
          <w:kern w:val="0"/>
          <w:lang w:eastAsia="pl-PL"/>
          <w14:ligatures w14:val="none"/>
        </w:rPr>
        <w:t>, bez ujawniania źródła zapytania.</w:t>
      </w:r>
    </w:p>
    <w:p w14:paraId="1E847267" w14:textId="69FFD234" w:rsidR="00E601DB" w:rsidRPr="00642406" w:rsidRDefault="00E601DB" w:rsidP="007500C6">
      <w:pPr>
        <w:pStyle w:val="Akapitzlist"/>
        <w:widowControl w:val="0"/>
        <w:numPr>
          <w:ilvl w:val="0"/>
          <w:numId w:val="18"/>
        </w:numPr>
        <w:autoSpaceDE w:val="0"/>
        <w:autoSpaceDN w:val="0"/>
        <w:spacing w:after="60" w:line="240" w:lineRule="auto"/>
        <w:ind w:left="992" w:hanging="425"/>
        <w:contextualSpacing w:val="0"/>
        <w:jc w:val="both"/>
        <w:rPr>
          <w:rFonts w:ascii="Times New Roman" w:eastAsia="Arial" w:hAnsi="Times New Roman" w:cs="Times New Roman"/>
          <w:kern w:val="0"/>
          <w:lang w:eastAsia="pl-PL"/>
          <w14:ligatures w14:val="none"/>
        </w:rPr>
      </w:pPr>
      <w:r w:rsidRPr="00642406">
        <w:rPr>
          <w:rFonts w:ascii="Times New Roman" w:eastAsia="Arial" w:hAnsi="Times New Roman" w:cs="Times New Roman"/>
          <w:kern w:val="0"/>
          <w:lang w:eastAsia="pl-PL"/>
          <w14:ligatures w14:val="none"/>
        </w:rPr>
        <w:t xml:space="preserve">Błędy w ofercie należy poprawić poprzez skreślenie niepoprawnej treści lub kwoty, w taki </w:t>
      </w:r>
      <w:r w:rsidR="00586D0D" w:rsidRPr="00642406">
        <w:rPr>
          <w:rFonts w:ascii="Times New Roman" w:eastAsia="Arial" w:hAnsi="Times New Roman" w:cs="Times New Roman"/>
          <w:kern w:val="0"/>
          <w:lang w:eastAsia="pl-PL"/>
          <w14:ligatures w14:val="none"/>
        </w:rPr>
        <w:t>sposób,</w:t>
      </w:r>
      <w:r w:rsidRPr="00642406">
        <w:rPr>
          <w:rFonts w:ascii="Times New Roman" w:eastAsia="Arial" w:hAnsi="Times New Roman" w:cs="Times New Roman"/>
          <w:kern w:val="0"/>
          <w:lang w:eastAsia="pl-PL"/>
          <w14:ligatures w14:val="none"/>
        </w:rPr>
        <w:t xml:space="preserve"> aby pierwotny zapis pozostał czytelny. Obok korekty należy wpisać treść poprawną oraz datę poprawki wraz z podpisem osoby kwalifikowanej do dokonania tej czynności.               Nie można poprawiać pojedynczych cyfr ani liter.</w:t>
      </w:r>
    </w:p>
    <w:p w14:paraId="5A259D01" w14:textId="2F7BFCC7" w:rsidR="00E601DB" w:rsidRPr="00642406" w:rsidRDefault="00E601DB" w:rsidP="007500C6">
      <w:pPr>
        <w:pStyle w:val="Akapitzlist"/>
        <w:widowControl w:val="0"/>
        <w:numPr>
          <w:ilvl w:val="0"/>
          <w:numId w:val="18"/>
        </w:numPr>
        <w:autoSpaceDE w:val="0"/>
        <w:autoSpaceDN w:val="0"/>
        <w:spacing w:after="60" w:line="240" w:lineRule="auto"/>
        <w:ind w:left="992" w:hanging="425"/>
        <w:contextualSpacing w:val="0"/>
        <w:jc w:val="both"/>
        <w:rPr>
          <w:rFonts w:ascii="Times New Roman" w:eastAsia="Arial" w:hAnsi="Times New Roman" w:cs="Times New Roman"/>
          <w:kern w:val="0"/>
          <w:lang w:eastAsia="pl-PL"/>
          <w14:ligatures w14:val="none"/>
        </w:rPr>
      </w:pPr>
      <w:r w:rsidRPr="00642406">
        <w:rPr>
          <w:rFonts w:ascii="Times New Roman" w:eastAsia="Arial" w:hAnsi="Times New Roman" w:cs="Times New Roman"/>
          <w:kern w:val="0"/>
          <w:lang w:eastAsia="pl-PL"/>
          <w14:ligatures w14:val="none"/>
        </w:rPr>
        <w:t>Dokumenty stanowiące tajemnicę przedsiębiorstwa w rozumieniu art. 11 ust. 4 ustawy z dnia 16 kwietnia 1993 r. o zwalczaniu nieuczciwej konkurencji (</w:t>
      </w:r>
      <w:proofErr w:type="spellStart"/>
      <w:r w:rsidRPr="00642406">
        <w:rPr>
          <w:rFonts w:ascii="Times New Roman" w:eastAsia="Arial" w:hAnsi="Times New Roman" w:cs="Times New Roman"/>
          <w:kern w:val="0"/>
          <w:lang w:eastAsia="pl-PL"/>
          <w14:ligatures w14:val="none"/>
        </w:rPr>
        <w:t>t.j</w:t>
      </w:r>
      <w:proofErr w:type="spellEnd"/>
      <w:r w:rsidRPr="00642406">
        <w:rPr>
          <w:rFonts w:ascii="Times New Roman" w:eastAsia="Arial" w:hAnsi="Times New Roman" w:cs="Times New Roman"/>
          <w:kern w:val="0"/>
          <w:lang w:eastAsia="pl-PL"/>
          <w14:ligatures w14:val="none"/>
        </w:rPr>
        <w:t xml:space="preserve">. Dz.U. z 2022 r. poz. 1233, ze zm.) </w:t>
      </w:r>
      <w:r w:rsidR="00565CEA">
        <w:rPr>
          <w:rFonts w:ascii="Times New Roman" w:eastAsia="Arial" w:hAnsi="Times New Roman" w:cs="Times New Roman"/>
          <w:kern w:val="0"/>
          <w:lang w:eastAsia="pl-PL"/>
          <w14:ligatures w14:val="none"/>
        </w:rPr>
        <w:t>W</w:t>
      </w:r>
      <w:r w:rsidRPr="00642406">
        <w:rPr>
          <w:rFonts w:ascii="Times New Roman" w:eastAsia="Arial" w:hAnsi="Times New Roman" w:cs="Times New Roman"/>
          <w:kern w:val="0"/>
          <w:lang w:eastAsia="pl-PL"/>
          <w14:ligatures w14:val="none"/>
        </w:rPr>
        <w:t>ykonawca przesyła w nieprzezroczystej, zaklejonej kopercie z dopiskiem „POUFNE - tylko do wglądu Zamawiającego”. W przypadku braku powyższego Zamawiający uzna, że wszystkie informacje zawarte w przesłanych dokumentach są w pełni jawne.</w:t>
      </w:r>
    </w:p>
    <w:p w14:paraId="3B86F33A" w14:textId="5D60D9D1" w:rsidR="001C7F4C" w:rsidRPr="00642406" w:rsidRDefault="00E601DB" w:rsidP="007500C6">
      <w:pPr>
        <w:pStyle w:val="Akapitzlist"/>
        <w:widowControl w:val="0"/>
        <w:numPr>
          <w:ilvl w:val="0"/>
          <w:numId w:val="18"/>
        </w:numPr>
        <w:autoSpaceDE w:val="0"/>
        <w:autoSpaceDN w:val="0"/>
        <w:spacing w:after="60" w:line="240" w:lineRule="auto"/>
        <w:ind w:left="992" w:hanging="425"/>
        <w:contextualSpacing w:val="0"/>
        <w:jc w:val="both"/>
        <w:rPr>
          <w:rFonts w:ascii="Times New Roman" w:eastAsia="Arial" w:hAnsi="Times New Roman" w:cs="Times New Roman"/>
          <w:kern w:val="0"/>
          <w:lang w:eastAsia="pl-PL"/>
          <w14:ligatures w14:val="none"/>
        </w:rPr>
      </w:pPr>
      <w:r w:rsidRPr="00642406">
        <w:rPr>
          <w:rFonts w:ascii="Times New Roman" w:eastAsia="Arial" w:hAnsi="Times New Roman" w:cs="Times New Roman"/>
          <w:kern w:val="0"/>
          <w:lang w:eastAsia="pl-PL"/>
          <w14:ligatures w14:val="none"/>
        </w:rPr>
        <w:t>Wykonawca ponosi wszelkie koszty związane z przygotowaniem i złożeniem oferty.</w:t>
      </w:r>
    </w:p>
    <w:p w14:paraId="2095BDC9" w14:textId="216BA576" w:rsidR="00E601DB" w:rsidRPr="00642406" w:rsidRDefault="00E601DB" w:rsidP="007500C6">
      <w:pPr>
        <w:pStyle w:val="Akapitzlist"/>
        <w:widowControl w:val="0"/>
        <w:numPr>
          <w:ilvl w:val="0"/>
          <w:numId w:val="18"/>
        </w:numPr>
        <w:autoSpaceDE w:val="0"/>
        <w:autoSpaceDN w:val="0"/>
        <w:spacing w:after="60" w:line="240" w:lineRule="auto"/>
        <w:ind w:left="992" w:hanging="425"/>
        <w:contextualSpacing w:val="0"/>
        <w:jc w:val="both"/>
        <w:rPr>
          <w:rFonts w:ascii="Times New Roman" w:eastAsia="Arial" w:hAnsi="Times New Roman" w:cs="Times New Roman"/>
          <w:kern w:val="0"/>
          <w:lang w:eastAsia="pl-PL"/>
          <w14:ligatures w14:val="none"/>
        </w:rPr>
      </w:pPr>
      <w:r w:rsidRPr="00642406">
        <w:rPr>
          <w:rFonts w:ascii="Times New Roman" w:eastAsia="Arial" w:hAnsi="Times New Roman" w:cs="Times New Roman"/>
          <w:kern w:val="0"/>
          <w:lang w:eastAsia="pl-PL"/>
          <w14:ligatures w14:val="none"/>
        </w:rPr>
        <w:t xml:space="preserve">Oferta oraz wszystkie załączniki do oferty stanowiące dokumenty i oświadczenia </w:t>
      </w:r>
      <w:r w:rsidR="00565CEA">
        <w:rPr>
          <w:rFonts w:ascii="Times New Roman" w:eastAsia="Arial" w:hAnsi="Times New Roman" w:cs="Times New Roman"/>
          <w:kern w:val="0"/>
          <w:lang w:eastAsia="pl-PL"/>
          <w14:ligatures w14:val="none"/>
        </w:rPr>
        <w:t>W</w:t>
      </w:r>
      <w:r w:rsidRPr="00642406">
        <w:rPr>
          <w:rFonts w:ascii="Times New Roman" w:eastAsia="Arial" w:hAnsi="Times New Roman" w:cs="Times New Roman"/>
          <w:kern w:val="0"/>
          <w:lang w:eastAsia="pl-PL"/>
          <w14:ligatures w14:val="none"/>
        </w:rPr>
        <w:t>ykonawcy są składane w języku polskim lub wraz z tłumaczeniem na język polski.</w:t>
      </w:r>
    </w:p>
    <w:p w14:paraId="2B9E7966" w14:textId="029661AF" w:rsidR="00E601DB" w:rsidRPr="00642406" w:rsidRDefault="00E601DB" w:rsidP="007500C6">
      <w:pPr>
        <w:pStyle w:val="Akapitzlist"/>
        <w:widowControl w:val="0"/>
        <w:numPr>
          <w:ilvl w:val="0"/>
          <w:numId w:val="18"/>
        </w:numPr>
        <w:autoSpaceDE w:val="0"/>
        <w:autoSpaceDN w:val="0"/>
        <w:spacing w:after="60" w:line="240" w:lineRule="auto"/>
        <w:ind w:left="992" w:hanging="425"/>
        <w:contextualSpacing w:val="0"/>
        <w:jc w:val="both"/>
        <w:rPr>
          <w:rFonts w:ascii="Times New Roman" w:eastAsia="Arial" w:hAnsi="Times New Roman" w:cs="Times New Roman"/>
          <w:kern w:val="0"/>
          <w:lang w:eastAsia="pl-PL"/>
          <w14:ligatures w14:val="none"/>
        </w:rPr>
      </w:pPr>
      <w:r w:rsidRPr="00642406">
        <w:rPr>
          <w:rFonts w:ascii="Times New Roman" w:eastAsia="Arial" w:hAnsi="Times New Roman" w:cs="Times New Roman"/>
          <w:kern w:val="0"/>
          <w:lang w:eastAsia="pl-PL"/>
          <w14:ligatures w14:val="none"/>
        </w:rPr>
        <w:t xml:space="preserve">Postępowanie o udzielenie zamówienia prowadzone jest w języku polskim. Wszelka korespondencja (zapytania i odpowiedzi do Zapytania Ofertowego, wnioski, oświadczenia, środków ochrony prawnej itp.) dotycząca postępowania odbywać się będzie w języku polskim. </w:t>
      </w:r>
    </w:p>
    <w:p w14:paraId="679106E8" w14:textId="454B53B8" w:rsidR="00E601DB" w:rsidRPr="00642406" w:rsidRDefault="00E601DB" w:rsidP="007500C6">
      <w:pPr>
        <w:pStyle w:val="Akapitzlist"/>
        <w:widowControl w:val="0"/>
        <w:numPr>
          <w:ilvl w:val="0"/>
          <w:numId w:val="18"/>
        </w:numPr>
        <w:autoSpaceDE w:val="0"/>
        <w:autoSpaceDN w:val="0"/>
        <w:spacing w:after="60" w:line="240" w:lineRule="auto"/>
        <w:ind w:left="992" w:hanging="425"/>
        <w:contextualSpacing w:val="0"/>
        <w:jc w:val="both"/>
        <w:rPr>
          <w:rFonts w:ascii="Times New Roman" w:eastAsia="Arial" w:hAnsi="Times New Roman" w:cs="Times New Roman"/>
          <w:kern w:val="0"/>
          <w:lang w:eastAsia="pl-PL"/>
          <w14:ligatures w14:val="none"/>
        </w:rPr>
      </w:pPr>
      <w:r w:rsidRPr="00642406">
        <w:rPr>
          <w:rFonts w:ascii="Times New Roman" w:eastAsia="Arial" w:hAnsi="Times New Roman" w:cs="Times New Roman"/>
          <w:kern w:val="0"/>
          <w:lang w:eastAsia="pl-PL"/>
          <w14:ligatures w14:val="none"/>
        </w:rPr>
        <w:t>Jeżeli Wykonawca załącza do oferty dokumenty w innym języku niż język polski zobowiązany jest do załączenia tłumaczenia tego dokumentu na język polski. Tłumaczenie ma uwzględniać wszystkie elementy dokumentu przedstawionego w języku obcym (pieczęcie, podpisy, logo itp.).</w:t>
      </w:r>
    </w:p>
    <w:p w14:paraId="6D86958C" w14:textId="4B720CB5" w:rsidR="005B62DC" w:rsidRPr="00642406" w:rsidRDefault="005B62DC" w:rsidP="007500C6">
      <w:pPr>
        <w:pStyle w:val="Akapitzlist"/>
        <w:widowControl w:val="0"/>
        <w:numPr>
          <w:ilvl w:val="0"/>
          <w:numId w:val="18"/>
        </w:numPr>
        <w:autoSpaceDE w:val="0"/>
        <w:autoSpaceDN w:val="0"/>
        <w:spacing w:after="60" w:line="240" w:lineRule="auto"/>
        <w:ind w:left="992" w:hanging="425"/>
        <w:contextualSpacing w:val="0"/>
        <w:jc w:val="both"/>
        <w:rPr>
          <w:rFonts w:ascii="Times New Roman" w:eastAsia="Arial" w:hAnsi="Times New Roman" w:cs="Times New Roman"/>
          <w:kern w:val="0"/>
          <w:lang w:eastAsia="pl-PL"/>
          <w14:ligatures w14:val="none"/>
        </w:rPr>
      </w:pPr>
      <w:r w:rsidRPr="00642406">
        <w:rPr>
          <w:rFonts w:ascii="Times New Roman" w:eastAsia="Arial" w:hAnsi="Times New Roman" w:cs="Times New Roman"/>
          <w:kern w:val="0"/>
          <w:lang w:eastAsia="pl-PL"/>
          <w14:ligatures w14:val="none"/>
        </w:rPr>
        <w:t xml:space="preserve">W toku badania i oceny ofert Zamawiający może żądać od </w:t>
      </w:r>
      <w:r w:rsidR="00565CEA">
        <w:rPr>
          <w:rFonts w:ascii="Times New Roman" w:eastAsia="Arial" w:hAnsi="Times New Roman" w:cs="Times New Roman"/>
          <w:kern w:val="0"/>
          <w:lang w:eastAsia="pl-PL"/>
          <w14:ligatures w14:val="none"/>
        </w:rPr>
        <w:t>W</w:t>
      </w:r>
      <w:r w:rsidRPr="00642406">
        <w:rPr>
          <w:rFonts w:ascii="Times New Roman" w:eastAsia="Arial" w:hAnsi="Times New Roman" w:cs="Times New Roman"/>
          <w:kern w:val="0"/>
          <w:lang w:eastAsia="pl-PL"/>
          <w14:ligatures w14:val="none"/>
        </w:rPr>
        <w:t>ykonawcy wyjaśnień dotyczących treści złożonych ofert.</w:t>
      </w:r>
    </w:p>
    <w:p w14:paraId="787CFBFF" w14:textId="77777777" w:rsidR="00FA0854" w:rsidRPr="00642406" w:rsidRDefault="00FA0854" w:rsidP="002739DC">
      <w:pPr>
        <w:pStyle w:val="Akapitzlist"/>
        <w:numPr>
          <w:ilvl w:val="0"/>
          <w:numId w:val="13"/>
        </w:numPr>
        <w:spacing w:before="120" w:after="120"/>
        <w:ind w:left="567" w:hanging="425"/>
        <w:contextualSpacing w:val="0"/>
        <w:jc w:val="both"/>
        <w:rPr>
          <w:rFonts w:ascii="Times New Roman" w:hAnsi="Times New Roman" w:cs="Times New Roman"/>
          <w:b/>
          <w:bCs/>
        </w:rPr>
      </w:pPr>
      <w:r w:rsidRPr="00642406">
        <w:rPr>
          <w:rFonts w:ascii="Times New Roman" w:hAnsi="Times New Roman" w:cs="Times New Roman"/>
          <w:b/>
          <w:bCs/>
        </w:rPr>
        <w:t>Termin zawiązania ofertą:</w:t>
      </w:r>
    </w:p>
    <w:p w14:paraId="494D0195" w14:textId="2B49EC5F" w:rsidR="00E601DB" w:rsidRPr="00CE52C4" w:rsidRDefault="00E601DB" w:rsidP="00CE52C4">
      <w:pPr>
        <w:pStyle w:val="Akapitzlist"/>
        <w:widowControl w:val="0"/>
        <w:numPr>
          <w:ilvl w:val="1"/>
          <w:numId w:val="13"/>
        </w:numPr>
        <w:autoSpaceDE w:val="0"/>
        <w:autoSpaceDN w:val="0"/>
        <w:spacing w:after="60" w:line="240" w:lineRule="auto"/>
        <w:jc w:val="both"/>
        <w:rPr>
          <w:rFonts w:ascii="Times New Roman" w:eastAsia="Arial" w:hAnsi="Times New Roman" w:cs="Times New Roman"/>
        </w:rPr>
      </w:pPr>
      <w:r w:rsidRPr="00CE52C4">
        <w:rPr>
          <w:rFonts w:ascii="Times New Roman" w:eastAsia="Arial" w:hAnsi="Times New Roman" w:cs="Times New Roman"/>
        </w:rPr>
        <w:t>T</w:t>
      </w:r>
      <w:r w:rsidRPr="00CE52C4">
        <w:rPr>
          <w:rFonts w:ascii="Times New Roman" w:hAnsi="Times New Roman" w:cs="Times New Roman"/>
        </w:rPr>
        <w:t xml:space="preserve">ermin związania ofertą rozpoczyna się </w:t>
      </w:r>
      <w:r w:rsidRPr="00CE52C4">
        <w:rPr>
          <w:rFonts w:ascii="Times New Roman" w:hAnsi="Times New Roman" w:cs="Times New Roman"/>
          <w:bCs/>
        </w:rPr>
        <w:t>od dnia upływu terminu składania ofert, przy czym pierwszym dniem terminu związania ofertą jest dzień, w którym upływa termin składania ofert</w:t>
      </w:r>
      <w:r w:rsidRPr="00CE52C4">
        <w:rPr>
          <w:rFonts w:ascii="Times New Roman" w:hAnsi="Times New Roman" w:cs="Times New Roman"/>
        </w:rPr>
        <w:t xml:space="preserve"> </w:t>
      </w:r>
      <w:r w:rsidR="00EE786D" w:rsidRPr="00CE52C4">
        <w:rPr>
          <w:rFonts w:ascii="Times New Roman" w:hAnsi="Times New Roman" w:cs="Times New Roman"/>
          <w:b/>
        </w:rPr>
        <w:t xml:space="preserve">do dnia </w:t>
      </w:r>
      <w:r w:rsidR="00F80C4D" w:rsidRPr="00CE52C4">
        <w:rPr>
          <w:rFonts w:ascii="Times New Roman" w:hAnsi="Times New Roman" w:cs="Times New Roman"/>
          <w:b/>
        </w:rPr>
        <w:t>0</w:t>
      </w:r>
      <w:r w:rsidR="00E941B6">
        <w:rPr>
          <w:rFonts w:ascii="Times New Roman" w:hAnsi="Times New Roman" w:cs="Times New Roman"/>
          <w:b/>
        </w:rPr>
        <w:t>5</w:t>
      </w:r>
      <w:r w:rsidRPr="00CE52C4">
        <w:rPr>
          <w:rFonts w:ascii="Times New Roman" w:hAnsi="Times New Roman" w:cs="Times New Roman"/>
          <w:b/>
        </w:rPr>
        <w:t>.</w:t>
      </w:r>
      <w:r w:rsidR="00F80C4D" w:rsidRPr="00CE52C4">
        <w:rPr>
          <w:rFonts w:ascii="Times New Roman" w:hAnsi="Times New Roman" w:cs="Times New Roman"/>
          <w:b/>
        </w:rPr>
        <w:t>09</w:t>
      </w:r>
      <w:r w:rsidRPr="00CE52C4">
        <w:rPr>
          <w:rFonts w:ascii="Times New Roman" w:hAnsi="Times New Roman" w:cs="Times New Roman"/>
          <w:b/>
        </w:rPr>
        <w:t>.2025 r.</w:t>
      </w:r>
    </w:p>
    <w:p w14:paraId="2A428A25" w14:textId="49CA481E" w:rsidR="00E601DB" w:rsidRPr="00642406" w:rsidRDefault="00E601DB" w:rsidP="002739DC">
      <w:pPr>
        <w:widowControl w:val="0"/>
        <w:numPr>
          <w:ilvl w:val="1"/>
          <w:numId w:val="13"/>
        </w:numPr>
        <w:autoSpaceDE w:val="0"/>
        <w:autoSpaceDN w:val="0"/>
        <w:spacing w:after="60" w:line="240" w:lineRule="auto"/>
        <w:ind w:hanging="447"/>
        <w:jc w:val="both"/>
        <w:rPr>
          <w:rFonts w:ascii="Times New Roman" w:eastAsia="Arial" w:hAnsi="Times New Roman" w:cs="Times New Roman"/>
        </w:rPr>
      </w:pPr>
      <w:r w:rsidRPr="00642406">
        <w:rPr>
          <w:rFonts w:ascii="Times New Roman" w:eastAsia="Arial" w:hAnsi="Times New Roman" w:cs="Times New Roman"/>
        </w:rPr>
        <w:t xml:space="preserve">W przypadku, gdy wybór najkorzystniejszej oferty nie nastąpi przed upływem terminu związania ofertą, o którym mowa w pkt 9 lit. a. powyżej, Zamawiający przed upływem terminu związania ofertą, zwraca się jednokrotnie do </w:t>
      </w:r>
      <w:r w:rsidR="00565CEA">
        <w:rPr>
          <w:rFonts w:ascii="Times New Roman" w:eastAsia="Arial" w:hAnsi="Times New Roman" w:cs="Times New Roman"/>
        </w:rPr>
        <w:t>W</w:t>
      </w:r>
      <w:r w:rsidRPr="00642406">
        <w:rPr>
          <w:rFonts w:ascii="Times New Roman" w:eastAsia="Arial" w:hAnsi="Times New Roman" w:cs="Times New Roman"/>
        </w:rPr>
        <w:t xml:space="preserve">ykonawców o wyrażenie zgody na przedłużenie tego terminu o wskazywany przez niego okres, nie dłuższy niż 60 dni. </w:t>
      </w:r>
    </w:p>
    <w:p w14:paraId="55BA7F30" w14:textId="01613145" w:rsidR="00E601DB" w:rsidRPr="00642406" w:rsidRDefault="00E601DB" w:rsidP="002739DC">
      <w:pPr>
        <w:widowControl w:val="0"/>
        <w:numPr>
          <w:ilvl w:val="1"/>
          <w:numId w:val="13"/>
        </w:numPr>
        <w:autoSpaceDE w:val="0"/>
        <w:autoSpaceDN w:val="0"/>
        <w:spacing w:after="60" w:line="240" w:lineRule="auto"/>
        <w:ind w:hanging="447"/>
        <w:jc w:val="both"/>
        <w:rPr>
          <w:rFonts w:ascii="Times New Roman" w:eastAsia="Arial" w:hAnsi="Times New Roman" w:cs="Times New Roman"/>
        </w:rPr>
      </w:pPr>
      <w:r w:rsidRPr="00642406">
        <w:rPr>
          <w:rFonts w:ascii="Times New Roman" w:eastAsia="Arial" w:hAnsi="Times New Roman" w:cs="Times New Roman"/>
        </w:rPr>
        <w:t xml:space="preserve">Przedłużenie terminu związania ofertą, o którym mowa w pkt 9 lit. a. powyżej, wymaga złożenia przez </w:t>
      </w:r>
      <w:r w:rsidR="00565CEA">
        <w:rPr>
          <w:rFonts w:ascii="Times New Roman" w:eastAsia="Arial" w:hAnsi="Times New Roman" w:cs="Times New Roman"/>
        </w:rPr>
        <w:t>W</w:t>
      </w:r>
      <w:r w:rsidRPr="00642406">
        <w:rPr>
          <w:rFonts w:ascii="Times New Roman" w:eastAsia="Arial" w:hAnsi="Times New Roman" w:cs="Times New Roman"/>
        </w:rPr>
        <w:t xml:space="preserve">ykonawcę pisemnego oświadczenia o wyrażeniu zgody na przedłużenie terminu związania ofertą. </w:t>
      </w:r>
    </w:p>
    <w:p w14:paraId="4F1F942B" w14:textId="020393E7" w:rsidR="001C7F4C" w:rsidRPr="00642406" w:rsidRDefault="00AB79CE" w:rsidP="002739DC">
      <w:pPr>
        <w:pStyle w:val="Akapitzlist"/>
        <w:numPr>
          <w:ilvl w:val="0"/>
          <w:numId w:val="13"/>
        </w:numPr>
        <w:spacing w:before="120" w:after="120"/>
        <w:ind w:left="567" w:hanging="425"/>
        <w:contextualSpacing w:val="0"/>
        <w:jc w:val="both"/>
        <w:rPr>
          <w:rFonts w:ascii="Times New Roman" w:hAnsi="Times New Roman" w:cs="Times New Roman"/>
          <w:b/>
          <w:bCs/>
        </w:rPr>
      </w:pPr>
      <w:r w:rsidRPr="00642406">
        <w:rPr>
          <w:rFonts w:ascii="Times New Roman" w:hAnsi="Times New Roman" w:cs="Times New Roman"/>
          <w:b/>
          <w:bCs/>
        </w:rPr>
        <w:t>Miejsce oraz</w:t>
      </w:r>
      <w:r w:rsidR="00CA1510" w:rsidRPr="00642406">
        <w:rPr>
          <w:rFonts w:ascii="Times New Roman" w:hAnsi="Times New Roman" w:cs="Times New Roman"/>
          <w:b/>
          <w:bCs/>
        </w:rPr>
        <w:t xml:space="preserve"> termin </w:t>
      </w:r>
      <w:r w:rsidRPr="00642406">
        <w:rPr>
          <w:rFonts w:ascii="Times New Roman" w:hAnsi="Times New Roman" w:cs="Times New Roman"/>
          <w:b/>
          <w:bCs/>
        </w:rPr>
        <w:t>składani</w:t>
      </w:r>
      <w:r w:rsidR="00CE52C4">
        <w:rPr>
          <w:rFonts w:ascii="Times New Roman" w:hAnsi="Times New Roman" w:cs="Times New Roman"/>
          <w:b/>
          <w:bCs/>
        </w:rPr>
        <w:t>a</w:t>
      </w:r>
      <w:r w:rsidRPr="00642406">
        <w:rPr>
          <w:rFonts w:ascii="Times New Roman" w:hAnsi="Times New Roman" w:cs="Times New Roman"/>
          <w:b/>
          <w:bCs/>
        </w:rPr>
        <w:t xml:space="preserve"> i otwarcia ofert</w:t>
      </w:r>
    </w:p>
    <w:p w14:paraId="44D5536F" w14:textId="19906581" w:rsidR="00AB79CE" w:rsidRPr="00642406" w:rsidRDefault="00AB79CE" w:rsidP="007500C6">
      <w:pPr>
        <w:pStyle w:val="Akapitzlist"/>
        <w:widowControl w:val="0"/>
        <w:numPr>
          <w:ilvl w:val="1"/>
          <w:numId w:val="20"/>
        </w:numPr>
        <w:autoSpaceDE w:val="0"/>
        <w:autoSpaceDN w:val="0"/>
        <w:spacing w:after="60" w:line="240" w:lineRule="auto"/>
        <w:ind w:left="992" w:hanging="425"/>
        <w:contextualSpacing w:val="0"/>
        <w:jc w:val="both"/>
        <w:rPr>
          <w:rFonts w:ascii="Times New Roman" w:eastAsia="Calibri" w:hAnsi="Times New Roman" w:cs="Times New Roman"/>
          <w:b/>
          <w:bCs/>
        </w:rPr>
      </w:pPr>
      <w:r w:rsidRPr="00642406">
        <w:rPr>
          <w:rFonts w:ascii="Times New Roman" w:hAnsi="Times New Roman" w:cs="Times New Roman"/>
          <w:b/>
        </w:rPr>
        <w:t>Miejsce i termin składania ofert</w:t>
      </w:r>
      <w:r w:rsidRPr="00642406">
        <w:rPr>
          <w:rFonts w:ascii="Times New Roman" w:hAnsi="Times New Roman" w:cs="Times New Roman"/>
        </w:rPr>
        <w:t xml:space="preserve">. Ofertę należy złożyć w sekretariacie firmy pod adresem do doręczeń: </w:t>
      </w:r>
      <w:r w:rsidRPr="00642406">
        <w:rPr>
          <w:rFonts w:ascii="Times New Roman" w:hAnsi="Times New Roman" w:cs="Times New Roman"/>
          <w:bCs/>
        </w:rPr>
        <w:t>Mazowiecka Spół</w:t>
      </w:r>
      <w:r w:rsidR="00861A05">
        <w:rPr>
          <w:rFonts w:ascii="Times New Roman" w:hAnsi="Times New Roman" w:cs="Times New Roman"/>
          <w:bCs/>
        </w:rPr>
        <w:t>ka</w:t>
      </w:r>
      <w:r w:rsidRPr="00642406">
        <w:rPr>
          <w:rFonts w:ascii="Times New Roman" w:hAnsi="Times New Roman" w:cs="Times New Roman"/>
          <w:bCs/>
        </w:rPr>
        <w:t xml:space="preserve"> Mleczarsk</w:t>
      </w:r>
      <w:r w:rsidR="00861A05">
        <w:rPr>
          <w:rFonts w:ascii="Times New Roman" w:hAnsi="Times New Roman" w:cs="Times New Roman"/>
          <w:bCs/>
        </w:rPr>
        <w:t>a,</w:t>
      </w:r>
      <w:r w:rsidRPr="00642406">
        <w:rPr>
          <w:rFonts w:ascii="Times New Roman" w:hAnsi="Times New Roman" w:cs="Times New Roman"/>
          <w:bCs/>
        </w:rPr>
        <w:t xml:space="preserve"> Zakład Produkcyjny </w:t>
      </w:r>
      <w:r w:rsidRPr="00642406">
        <w:rPr>
          <w:rFonts w:ascii="Times New Roman" w:hAnsi="Times New Roman" w:cs="Times New Roman"/>
          <w:bCs/>
        </w:rPr>
        <w:br/>
        <w:t xml:space="preserve">w Makowie Mazowieckim ul. Przasnyska 89, 06-200 Maków Mazowiecki w godzinach </w:t>
      </w:r>
      <w:r w:rsidRPr="00642406">
        <w:rPr>
          <w:rFonts w:ascii="Times New Roman" w:hAnsi="Times New Roman" w:cs="Times New Roman"/>
          <w:bCs/>
        </w:rPr>
        <w:br/>
        <w:t xml:space="preserve">od 08:00 do 16:00 </w:t>
      </w:r>
      <w:r w:rsidRPr="00642406">
        <w:rPr>
          <w:rFonts w:ascii="Times New Roman" w:hAnsi="Times New Roman" w:cs="Times New Roman"/>
        </w:rPr>
        <w:t xml:space="preserve">lub przesłać na adres: </w:t>
      </w:r>
      <w:r w:rsidRPr="00642406">
        <w:rPr>
          <w:rFonts w:ascii="Times New Roman" w:hAnsi="Times New Roman" w:cs="Times New Roman"/>
          <w:bCs/>
        </w:rPr>
        <w:t>Mazowiecka Spół</w:t>
      </w:r>
      <w:r w:rsidR="00861A05">
        <w:rPr>
          <w:rFonts w:ascii="Times New Roman" w:hAnsi="Times New Roman" w:cs="Times New Roman"/>
          <w:bCs/>
        </w:rPr>
        <w:t>ka</w:t>
      </w:r>
      <w:r w:rsidRPr="00642406">
        <w:rPr>
          <w:rFonts w:ascii="Times New Roman" w:hAnsi="Times New Roman" w:cs="Times New Roman"/>
          <w:bCs/>
        </w:rPr>
        <w:t xml:space="preserve"> Mleczarska</w:t>
      </w:r>
      <w:r w:rsidR="00861A05">
        <w:rPr>
          <w:rFonts w:ascii="Times New Roman" w:hAnsi="Times New Roman" w:cs="Times New Roman"/>
          <w:bCs/>
        </w:rPr>
        <w:t>,</w:t>
      </w:r>
      <w:r w:rsidRPr="00642406">
        <w:rPr>
          <w:rFonts w:ascii="Times New Roman" w:hAnsi="Times New Roman" w:cs="Times New Roman"/>
          <w:bCs/>
        </w:rPr>
        <w:t xml:space="preserve"> Zakład Produkcyjny w Makowie Mazowieckim ul. Przasnyska 89, 06-200 Maków Mazowiecki. </w:t>
      </w:r>
      <w:r w:rsidRPr="00642406">
        <w:rPr>
          <w:rFonts w:ascii="Times New Roman" w:hAnsi="Times New Roman" w:cs="Times New Roman"/>
        </w:rPr>
        <w:t xml:space="preserve">Oferta musi wpłynąć </w:t>
      </w:r>
      <w:r w:rsidRPr="00642406">
        <w:rPr>
          <w:rFonts w:ascii="Times New Roman" w:hAnsi="Times New Roman" w:cs="Times New Roman"/>
          <w:b/>
          <w:bCs/>
        </w:rPr>
        <w:t xml:space="preserve">do dnia </w:t>
      </w:r>
      <w:r w:rsidR="00F80C4D">
        <w:rPr>
          <w:rFonts w:ascii="Times New Roman" w:hAnsi="Times New Roman" w:cs="Times New Roman"/>
          <w:b/>
          <w:bCs/>
        </w:rPr>
        <w:t>0</w:t>
      </w:r>
      <w:r w:rsidR="00E941B6">
        <w:rPr>
          <w:rFonts w:ascii="Times New Roman" w:hAnsi="Times New Roman" w:cs="Times New Roman"/>
          <w:b/>
          <w:bCs/>
        </w:rPr>
        <w:t>7</w:t>
      </w:r>
      <w:r w:rsidRPr="00642406">
        <w:rPr>
          <w:rFonts w:ascii="Times New Roman" w:hAnsi="Times New Roman" w:cs="Times New Roman"/>
          <w:b/>
          <w:bCs/>
        </w:rPr>
        <w:t>.0</w:t>
      </w:r>
      <w:r w:rsidR="00F80C4D">
        <w:rPr>
          <w:rFonts w:ascii="Times New Roman" w:hAnsi="Times New Roman" w:cs="Times New Roman"/>
          <w:b/>
          <w:bCs/>
        </w:rPr>
        <w:t>8</w:t>
      </w:r>
      <w:r w:rsidRPr="00642406">
        <w:rPr>
          <w:rFonts w:ascii="Times New Roman" w:hAnsi="Times New Roman" w:cs="Times New Roman"/>
          <w:b/>
          <w:bCs/>
        </w:rPr>
        <w:t>.2025 r. do godz. 12:00.</w:t>
      </w:r>
    </w:p>
    <w:p w14:paraId="46EE9E4B" w14:textId="419D5098" w:rsidR="00AB79CE" w:rsidRPr="00642406" w:rsidRDefault="00AB79CE" w:rsidP="007500C6">
      <w:pPr>
        <w:pStyle w:val="Akapitzlist"/>
        <w:widowControl w:val="0"/>
        <w:numPr>
          <w:ilvl w:val="1"/>
          <w:numId w:val="20"/>
        </w:numPr>
        <w:autoSpaceDE w:val="0"/>
        <w:autoSpaceDN w:val="0"/>
        <w:spacing w:after="60" w:line="240" w:lineRule="auto"/>
        <w:ind w:left="992" w:hanging="425"/>
        <w:contextualSpacing w:val="0"/>
        <w:jc w:val="both"/>
        <w:rPr>
          <w:rFonts w:ascii="Times New Roman" w:eastAsia="Times New Roman" w:hAnsi="Times New Roman" w:cs="Times New Roman"/>
          <w:b/>
          <w:bCs/>
          <w:lang w:eastAsia="pl-PL"/>
        </w:rPr>
      </w:pPr>
      <w:r w:rsidRPr="00642406">
        <w:rPr>
          <w:rFonts w:ascii="Times New Roman" w:hAnsi="Times New Roman" w:cs="Times New Roman"/>
          <w:b/>
        </w:rPr>
        <w:t xml:space="preserve">Miejsce i termin otwarcia ofert. </w:t>
      </w:r>
      <w:r w:rsidRPr="00642406">
        <w:rPr>
          <w:rFonts w:ascii="Times New Roman" w:hAnsi="Times New Roman" w:cs="Times New Roman"/>
        </w:rPr>
        <w:t xml:space="preserve">Otwarcie ofert nastąpi w sali konferencyjnej firmy, pod adresem: </w:t>
      </w:r>
      <w:r w:rsidRPr="00642406">
        <w:rPr>
          <w:rFonts w:ascii="Times New Roman" w:hAnsi="Times New Roman" w:cs="Times New Roman"/>
          <w:bCs/>
        </w:rPr>
        <w:t>Mazowiecka Spół</w:t>
      </w:r>
      <w:r w:rsidR="00264A7C">
        <w:rPr>
          <w:rFonts w:ascii="Times New Roman" w:hAnsi="Times New Roman" w:cs="Times New Roman"/>
          <w:bCs/>
        </w:rPr>
        <w:t>ka</w:t>
      </w:r>
      <w:r w:rsidRPr="00642406">
        <w:rPr>
          <w:rFonts w:ascii="Times New Roman" w:hAnsi="Times New Roman" w:cs="Times New Roman"/>
          <w:bCs/>
        </w:rPr>
        <w:t xml:space="preserve"> Mleczarska sp. z o.o. Zakład Produkcyjny </w:t>
      </w:r>
      <w:r w:rsidRPr="00642406">
        <w:rPr>
          <w:rFonts w:ascii="Times New Roman" w:hAnsi="Times New Roman" w:cs="Times New Roman"/>
          <w:bCs/>
        </w:rPr>
        <w:br/>
        <w:t>w Makowie Mazowieckim ul. Przasnyska 89, 06-200 Maków Mazowiecki.</w:t>
      </w:r>
      <w:r w:rsidRPr="00642406">
        <w:rPr>
          <w:rFonts w:ascii="Times New Roman" w:hAnsi="Times New Roman" w:cs="Times New Roman"/>
          <w:b/>
          <w:bCs/>
        </w:rPr>
        <w:t xml:space="preserve"> </w:t>
      </w:r>
      <w:r w:rsidRPr="00642406">
        <w:rPr>
          <w:rFonts w:ascii="Times New Roman" w:hAnsi="Times New Roman" w:cs="Times New Roman"/>
        </w:rPr>
        <w:t>Otwarcie ofert nastąpi</w:t>
      </w:r>
      <w:r w:rsidRPr="00642406">
        <w:rPr>
          <w:rFonts w:ascii="Times New Roman" w:hAnsi="Times New Roman" w:cs="Times New Roman"/>
          <w:b/>
        </w:rPr>
        <w:t xml:space="preserve"> w dniu </w:t>
      </w:r>
      <w:r w:rsidR="00F80C4D">
        <w:rPr>
          <w:rFonts w:ascii="Times New Roman" w:hAnsi="Times New Roman" w:cs="Times New Roman"/>
          <w:b/>
        </w:rPr>
        <w:t>0</w:t>
      </w:r>
      <w:r w:rsidR="00E941B6">
        <w:rPr>
          <w:rFonts w:ascii="Times New Roman" w:hAnsi="Times New Roman" w:cs="Times New Roman"/>
          <w:b/>
        </w:rPr>
        <w:t>7</w:t>
      </w:r>
      <w:r w:rsidRPr="00642406">
        <w:rPr>
          <w:rFonts w:ascii="Times New Roman" w:hAnsi="Times New Roman" w:cs="Times New Roman"/>
          <w:b/>
        </w:rPr>
        <w:t>.0</w:t>
      </w:r>
      <w:r w:rsidR="00F80C4D">
        <w:rPr>
          <w:rFonts w:ascii="Times New Roman" w:hAnsi="Times New Roman" w:cs="Times New Roman"/>
          <w:b/>
        </w:rPr>
        <w:t>8</w:t>
      </w:r>
      <w:r w:rsidRPr="00642406">
        <w:rPr>
          <w:rFonts w:ascii="Times New Roman" w:hAnsi="Times New Roman" w:cs="Times New Roman"/>
          <w:b/>
        </w:rPr>
        <w:t xml:space="preserve">.2025 r. o godz. 12.10.  </w:t>
      </w:r>
    </w:p>
    <w:p w14:paraId="4B3B7C56" w14:textId="77777777" w:rsidR="00AB79CE" w:rsidRPr="00642406" w:rsidRDefault="00AB79CE" w:rsidP="007500C6">
      <w:pPr>
        <w:pStyle w:val="Akapitzlist"/>
        <w:widowControl w:val="0"/>
        <w:numPr>
          <w:ilvl w:val="1"/>
          <w:numId w:val="20"/>
        </w:numPr>
        <w:autoSpaceDE w:val="0"/>
        <w:autoSpaceDN w:val="0"/>
        <w:spacing w:after="60" w:line="240" w:lineRule="auto"/>
        <w:ind w:left="992" w:hanging="425"/>
        <w:contextualSpacing w:val="0"/>
        <w:jc w:val="both"/>
        <w:rPr>
          <w:rFonts w:ascii="Times New Roman" w:hAnsi="Times New Roman" w:cs="Times New Roman"/>
        </w:rPr>
      </w:pPr>
      <w:r w:rsidRPr="00642406">
        <w:rPr>
          <w:rFonts w:ascii="Times New Roman" w:hAnsi="Times New Roman" w:cs="Times New Roman"/>
        </w:rPr>
        <w:t>Otwarcie ofert jest jawne.</w:t>
      </w:r>
    </w:p>
    <w:p w14:paraId="441DC7F5" w14:textId="77777777" w:rsidR="00AB79CE" w:rsidRPr="00642406" w:rsidRDefault="00AB79CE" w:rsidP="007500C6">
      <w:pPr>
        <w:pStyle w:val="Akapitzlist"/>
        <w:widowControl w:val="0"/>
        <w:numPr>
          <w:ilvl w:val="1"/>
          <w:numId w:val="20"/>
        </w:numPr>
        <w:autoSpaceDE w:val="0"/>
        <w:autoSpaceDN w:val="0"/>
        <w:spacing w:after="60" w:line="240" w:lineRule="auto"/>
        <w:ind w:left="992" w:hanging="425"/>
        <w:contextualSpacing w:val="0"/>
        <w:jc w:val="both"/>
        <w:rPr>
          <w:rFonts w:ascii="Times New Roman" w:hAnsi="Times New Roman" w:cs="Times New Roman"/>
        </w:rPr>
      </w:pPr>
      <w:r w:rsidRPr="00642406">
        <w:rPr>
          <w:rFonts w:ascii="Times New Roman" w:hAnsi="Times New Roman" w:cs="Times New Roman"/>
          <w:bCs/>
        </w:rPr>
        <w:lastRenderedPageBreak/>
        <w:t>Podczas sesji otwarcia ofert Zamawiający poda:</w:t>
      </w:r>
    </w:p>
    <w:p w14:paraId="458CDE3E" w14:textId="2EACA9ED" w:rsidR="00AB79CE" w:rsidRPr="00642406" w:rsidRDefault="00AB79CE" w:rsidP="007500C6">
      <w:pPr>
        <w:numPr>
          <w:ilvl w:val="0"/>
          <w:numId w:val="21"/>
        </w:numPr>
        <w:autoSpaceDN w:val="0"/>
        <w:spacing w:after="0" w:line="240" w:lineRule="auto"/>
        <w:ind w:left="1418" w:hanging="425"/>
        <w:jc w:val="both"/>
        <w:rPr>
          <w:rFonts w:ascii="Times New Roman" w:eastAsia="Calibri" w:hAnsi="Times New Roman" w:cs="Times New Roman"/>
        </w:rPr>
      </w:pPr>
      <w:r w:rsidRPr="00642406">
        <w:rPr>
          <w:rFonts w:ascii="Times New Roman" w:eastAsia="Calibri" w:hAnsi="Times New Roman" w:cs="Times New Roman"/>
        </w:rPr>
        <w:t xml:space="preserve">nazwy albo imiona i nazwiska oraz siedziby lub miejsca prowadzonej działalności gospodarczej albo zamieszkania </w:t>
      </w:r>
      <w:r w:rsidR="00565CEA">
        <w:rPr>
          <w:rFonts w:ascii="Times New Roman" w:eastAsia="Calibri" w:hAnsi="Times New Roman" w:cs="Times New Roman"/>
        </w:rPr>
        <w:t>W</w:t>
      </w:r>
      <w:r w:rsidRPr="00642406">
        <w:rPr>
          <w:rFonts w:ascii="Times New Roman" w:eastAsia="Calibri" w:hAnsi="Times New Roman" w:cs="Times New Roman"/>
        </w:rPr>
        <w:t>ykonawców</w:t>
      </w:r>
      <w:r w:rsidRPr="00642406">
        <w:rPr>
          <w:rFonts w:ascii="Times New Roman" w:hAnsi="Times New Roman" w:cs="Times New Roman"/>
        </w:rPr>
        <w:t xml:space="preserve">, jeżeli jest miejscem wykonywania działalności </w:t>
      </w:r>
      <w:r w:rsidR="00565CEA">
        <w:rPr>
          <w:rFonts w:ascii="Times New Roman" w:hAnsi="Times New Roman" w:cs="Times New Roman"/>
        </w:rPr>
        <w:t>W</w:t>
      </w:r>
      <w:r w:rsidRPr="00642406">
        <w:rPr>
          <w:rFonts w:ascii="Times New Roman" w:hAnsi="Times New Roman" w:cs="Times New Roman"/>
        </w:rPr>
        <w:t>ykonawcy,</w:t>
      </w:r>
      <w:r w:rsidRPr="00642406">
        <w:rPr>
          <w:rFonts w:ascii="Times New Roman" w:eastAsia="Calibri" w:hAnsi="Times New Roman" w:cs="Times New Roman"/>
        </w:rPr>
        <w:t xml:space="preserve"> których oferty zostały otwarte,</w:t>
      </w:r>
    </w:p>
    <w:p w14:paraId="4836BB01" w14:textId="77777777" w:rsidR="00AB79CE" w:rsidRPr="00642406" w:rsidRDefault="00AB79CE" w:rsidP="007500C6">
      <w:pPr>
        <w:numPr>
          <w:ilvl w:val="0"/>
          <w:numId w:val="21"/>
        </w:numPr>
        <w:autoSpaceDN w:val="0"/>
        <w:spacing w:after="60" w:line="240" w:lineRule="auto"/>
        <w:ind w:left="1417" w:hanging="425"/>
        <w:jc w:val="both"/>
        <w:rPr>
          <w:rFonts w:ascii="Times New Roman" w:eastAsia="Calibri" w:hAnsi="Times New Roman" w:cs="Times New Roman"/>
        </w:rPr>
      </w:pPr>
      <w:r w:rsidRPr="00642406">
        <w:rPr>
          <w:rFonts w:ascii="Times New Roman" w:eastAsia="Calibri" w:hAnsi="Times New Roman" w:cs="Times New Roman"/>
        </w:rPr>
        <w:t>ceny zawarte w ofertach.</w:t>
      </w:r>
    </w:p>
    <w:p w14:paraId="6CACEE3E" w14:textId="7FEA5683" w:rsidR="00187128" w:rsidRPr="00642406" w:rsidRDefault="00187128" w:rsidP="002739DC">
      <w:pPr>
        <w:pStyle w:val="Akapitzlist"/>
        <w:numPr>
          <w:ilvl w:val="0"/>
          <w:numId w:val="13"/>
        </w:numPr>
        <w:spacing w:before="120" w:after="120"/>
        <w:ind w:left="567" w:hanging="425"/>
        <w:contextualSpacing w:val="0"/>
        <w:jc w:val="both"/>
        <w:rPr>
          <w:rFonts w:ascii="Times New Roman" w:hAnsi="Times New Roman" w:cs="Times New Roman"/>
          <w:b/>
          <w:bCs/>
        </w:rPr>
      </w:pPr>
      <w:r w:rsidRPr="00642406">
        <w:rPr>
          <w:rFonts w:ascii="Times New Roman" w:hAnsi="Times New Roman" w:cs="Times New Roman"/>
          <w:b/>
          <w:bCs/>
        </w:rPr>
        <w:t>I</w:t>
      </w:r>
      <w:r w:rsidR="00C31A4C" w:rsidRPr="00642406">
        <w:rPr>
          <w:rFonts w:ascii="Times New Roman" w:hAnsi="Times New Roman" w:cs="Times New Roman"/>
          <w:b/>
          <w:bCs/>
        </w:rPr>
        <w:t>stotne postanowienia umowy</w:t>
      </w:r>
      <w:r w:rsidR="00C554BD" w:rsidRPr="00642406">
        <w:rPr>
          <w:rFonts w:ascii="Times New Roman" w:hAnsi="Times New Roman" w:cs="Times New Roman"/>
          <w:b/>
          <w:bCs/>
        </w:rPr>
        <w:t xml:space="preserve"> i warunki zmiany istotnych postanowień umowy</w:t>
      </w:r>
    </w:p>
    <w:p w14:paraId="3E0A894D" w14:textId="77777777" w:rsidR="001C7F4C" w:rsidRPr="00642406" w:rsidRDefault="00BE495B" w:rsidP="007500C6">
      <w:pPr>
        <w:pStyle w:val="Akapitzlist"/>
        <w:numPr>
          <w:ilvl w:val="0"/>
          <w:numId w:val="7"/>
        </w:numPr>
        <w:spacing w:after="60" w:line="264" w:lineRule="auto"/>
        <w:ind w:left="992" w:hanging="425"/>
        <w:contextualSpacing w:val="0"/>
        <w:jc w:val="both"/>
        <w:rPr>
          <w:rFonts w:ascii="Times New Roman" w:eastAsia="Arial" w:hAnsi="Times New Roman" w:cs="Times New Roman"/>
          <w:kern w:val="0"/>
          <w:lang w:eastAsia="ar-SA"/>
        </w:rPr>
      </w:pPr>
      <w:r w:rsidRPr="00642406">
        <w:rPr>
          <w:rFonts w:ascii="Times New Roman" w:eastAsia="Arial" w:hAnsi="Times New Roman" w:cs="Times New Roman"/>
          <w:kern w:val="0"/>
          <w:lang w:eastAsia="ar-SA"/>
        </w:rPr>
        <w:t>Zamawiający nie ustanawia wzoru umowy</w:t>
      </w:r>
      <w:r w:rsidR="00C31A4C" w:rsidRPr="00642406">
        <w:rPr>
          <w:rFonts w:ascii="Times New Roman" w:eastAsia="Arial" w:hAnsi="Times New Roman" w:cs="Times New Roman"/>
          <w:kern w:val="0"/>
          <w:lang w:eastAsia="ar-SA"/>
        </w:rPr>
        <w:t>.</w:t>
      </w:r>
    </w:p>
    <w:p w14:paraId="7C107312" w14:textId="2C5A6D17" w:rsidR="001C7F4C" w:rsidRPr="00642406" w:rsidRDefault="00BE495B" w:rsidP="007500C6">
      <w:pPr>
        <w:pStyle w:val="Akapitzlist"/>
        <w:numPr>
          <w:ilvl w:val="0"/>
          <w:numId w:val="7"/>
        </w:numPr>
        <w:spacing w:after="60" w:line="264" w:lineRule="auto"/>
        <w:ind w:left="992" w:hanging="425"/>
        <w:contextualSpacing w:val="0"/>
        <w:jc w:val="both"/>
        <w:rPr>
          <w:rFonts w:ascii="Times New Roman" w:eastAsia="Arial" w:hAnsi="Times New Roman" w:cs="Times New Roman"/>
          <w:kern w:val="0"/>
          <w:lang w:eastAsia="ar-SA"/>
        </w:rPr>
      </w:pPr>
      <w:r w:rsidRPr="00642406">
        <w:rPr>
          <w:rFonts w:ascii="Times New Roman" w:eastAsia="Arial" w:hAnsi="Times New Roman" w:cs="Times New Roman"/>
          <w:kern w:val="0"/>
          <w:lang w:eastAsia="ar-SA"/>
        </w:rPr>
        <w:t>Postanowienia umowy zostaną uz</w:t>
      </w:r>
      <w:r w:rsidR="00D21177" w:rsidRPr="00642406">
        <w:rPr>
          <w:rFonts w:ascii="Times New Roman" w:eastAsia="Arial" w:hAnsi="Times New Roman" w:cs="Times New Roman"/>
          <w:kern w:val="0"/>
          <w:lang w:eastAsia="ar-SA"/>
        </w:rPr>
        <w:t>godnione przez Zamawiającego i </w:t>
      </w:r>
      <w:r w:rsidR="00565CEA">
        <w:rPr>
          <w:rFonts w:ascii="Times New Roman" w:eastAsia="Arial" w:hAnsi="Times New Roman" w:cs="Times New Roman"/>
          <w:kern w:val="0"/>
          <w:lang w:eastAsia="ar-SA"/>
        </w:rPr>
        <w:t>W</w:t>
      </w:r>
      <w:r w:rsidRPr="00642406">
        <w:rPr>
          <w:rFonts w:ascii="Times New Roman" w:eastAsia="Arial" w:hAnsi="Times New Roman" w:cs="Times New Roman"/>
          <w:kern w:val="0"/>
          <w:lang w:eastAsia="ar-SA"/>
        </w:rPr>
        <w:t>ykonawcę po jego wyborze</w:t>
      </w:r>
      <w:r w:rsidR="00D21177" w:rsidRPr="00642406">
        <w:rPr>
          <w:rFonts w:ascii="Times New Roman" w:eastAsia="Arial" w:hAnsi="Times New Roman" w:cs="Times New Roman"/>
          <w:kern w:val="0"/>
          <w:lang w:eastAsia="ar-SA"/>
        </w:rPr>
        <w:t xml:space="preserve"> do realizacji P</w:t>
      </w:r>
      <w:r w:rsidRPr="00642406">
        <w:rPr>
          <w:rFonts w:ascii="Times New Roman" w:eastAsia="Arial" w:hAnsi="Times New Roman" w:cs="Times New Roman"/>
          <w:kern w:val="0"/>
          <w:lang w:eastAsia="ar-SA"/>
        </w:rPr>
        <w:t>rzedmiotu zamówienia, jednakże w umowie bezwzględnie będą musiały się znaleźć postanowienia wynikające z treści Oferty jak i umowa nie może stać w sprzeczności z postanowieniami niniejszego Zapytania Ofertowego.</w:t>
      </w:r>
    </w:p>
    <w:p w14:paraId="7B3ACE39" w14:textId="787FB699" w:rsidR="001C7F4C" w:rsidRPr="00642406" w:rsidRDefault="00BE495B" w:rsidP="007500C6">
      <w:pPr>
        <w:pStyle w:val="Akapitzlist"/>
        <w:numPr>
          <w:ilvl w:val="0"/>
          <w:numId w:val="7"/>
        </w:numPr>
        <w:spacing w:after="60" w:line="264" w:lineRule="auto"/>
        <w:ind w:left="992" w:hanging="425"/>
        <w:contextualSpacing w:val="0"/>
        <w:jc w:val="both"/>
        <w:rPr>
          <w:rFonts w:ascii="Times New Roman" w:eastAsia="Arial" w:hAnsi="Times New Roman" w:cs="Times New Roman"/>
          <w:kern w:val="0"/>
          <w:lang w:eastAsia="ar-SA"/>
        </w:rPr>
      </w:pPr>
      <w:r w:rsidRPr="00642406">
        <w:rPr>
          <w:rFonts w:ascii="Times New Roman" w:eastAsia="Arial" w:hAnsi="Times New Roman" w:cs="Times New Roman"/>
          <w:kern w:val="0"/>
          <w:lang w:eastAsia="ar-SA"/>
        </w:rPr>
        <w:t>W treści umowy muszą się znaleźć bezwzględnie, zaoferowane przez Wykonawcę w jego ofercie:</w:t>
      </w:r>
    </w:p>
    <w:p w14:paraId="45A0F563" w14:textId="77777777" w:rsidR="00286157" w:rsidRPr="00642406" w:rsidRDefault="00BE495B" w:rsidP="007500C6">
      <w:pPr>
        <w:pStyle w:val="Akapitzlist"/>
        <w:numPr>
          <w:ilvl w:val="0"/>
          <w:numId w:val="8"/>
        </w:numPr>
        <w:spacing w:after="0" w:line="264" w:lineRule="auto"/>
        <w:ind w:left="1418" w:hanging="425"/>
        <w:jc w:val="both"/>
        <w:rPr>
          <w:rFonts w:ascii="Times New Roman" w:eastAsia="Arial" w:hAnsi="Times New Roman" w:cs="Times New Roman"/>
          <w:kern w:val="0"/>
          <w:lang w:eastAsia="ar-SA"/>
        </w:rPr>
      </w:pPr>
      <w:r w:rsidRPr="00642406">
        <w:rPr>
          <w:rFonts w:ascii="Times New Roman" w:eastAsia="Arial" w:hAnsi="Times New Roman" w:cs="Times New Roman"/>
          <w:kern w:val="0"/>
          <w:lang w:eastAsia="ar-SA"/>
        </w:rPr>
        <w:t>wynagrodzenie w wysokości nie wyższej od tego, które zostało wpisane do</w:t>
      </w:r>
      <w:r w:rsidRPr="00642406">
        <w:rPr>
          <w:rFonts w:ascii="Times New Roman" w:eastAsia="Arial" w:hAnsi="Times New Roman" w:cs="Times New Roman"/>
          <w:kern w:val="0"/>
          <w:shd w:val="clear" w:color="auto" w:fill="FFFF00"/>
          <w:lang w:eastAsia="ar-SA"/>
        </w:rPr>
        <w:t xml:space="preserve"> </w:t>
      </w:r>
      <w:r w:rsidRPr="00642406">
        <w:rPr>
          <w:rFonts w:ascii="Times New Roman" w:eastAsia="Arial" w:hAnsi="Times New Roman" w:cs="Times New Roman"/>
          <w:kern w:val="0"/>
          <w:shd w:val="clear" w:color="auto" w:fill="FFFF00"/>
          <w:lang w:eastAsia="ar-SA"/>
        </w:rPr>
        <w:br/>
      </w:r>
      <w:r w:rsidRPr="00642406">
        <w:rPr>
          <w:rFonts w:ascii="Times New Roman" w:eastAsia="Arial" w:hAnsi="Times New Roman" w:cs="Times New Roman"/>
          <w:kern w:val="0"/>
          <w:lang w:eastAsia="ar-SA"/>
        </w:rPr>
        <w:t>Formularza ofertowego,</w:t>
      </w:r>
    </w:p>
    <w:p w14:paraId="6C65C1DD" w14:textId="1F4C7982" w:rsidR="00790394" w:rsidRPr="00642406" w:rsidRDefault="00790394" w:rsidP="007500C6">
      <w:pPr>
        <w:pStyle w:val="Akapitzlist"/>
        <w:numPr>
          <w:ilvl w:val="0"/>
          <w:numId w:val="8"/>
        </w:numPr>
        <w:spacing w:after="0" w:line="264" w:lineRule="auto"/>
        <w:ind w:left="1418" w:hanging="425"/>
        <w:jc w:val="both"/>
        <w:rPr>
          <w:rFonts w:ascii="Times New Roman" w:eastAsia="Arial" w:hAnsi="Times New Roman" w:cs="Times New Roman"/>
          <w:kern w:val="0"/>
          <w:lang w:eastAsia="ar-SA"/>
        </w:rPr>
      </w:pPr>
      <w:r w:rsidRPr="00642406">
        <w:rPr>
          <w:rFonts w:ascii="Times New Roman" w:eastAsia="Arial" w:hAnsi="Times New Roman" w:cs="Times New Roman"/>
          <w:kern w:val="0"/>
          <w:lang w:eastAsia="ar-SA"/>
        </w:rPr>
        <w:t xml:space="preserve">parametry techniczne maszyny, nie gorsze niż te podane przez Zamawiającego </w:t>
      </w:r>
      <w:r w:rsidR="000E304B" w:rsidRPr="00642406">
        <w:rPr>
          <w:rFonts w:ascii="Times New Roman" w:eastAsia="Arial" w:hAnsi="Times New Roman" w:cs="Times New Roman"/>
          <w:kern w:val="0"/>
          <w:lang w:eastAsia="ar-SA"/>
        </w:rPr>
        <w:br/>
      </w:r>
      <w:r w:rsidRPr="00642406">
        <w:rPr>
          <w:rFonts w:ascii="Times New Roman" w:eastAsia="Arial" w:hAnsi="Times New Roman" w:cs="Times New Roman"/>
          <w:kern w:val="0"/>
          <w:lang w:eastAsia="ar-SA"/>
        </w:rPr>
        <w:t xml:space="preserve">w załączniku nr 1 do Zapytania Ofertowego – </w:t>
      </w:r>
      <w:r w:rsidR="00565CEA">
        <w:rPr>
          <w:rFonts w:ascii="Times New Roman" w:eastAsia="Arial" w:hAnsi="Times New Roman" w:cs="Times New Roman"/>
          <w:kern w:val="0"/>
          <w:lang w:eastAsia="ar-SA"/>
        </w:rPr>
        <w:t xml:space="preserve">Opis przedmiotu zamówienia  / </w:t>
      </w:r>
      <w:r w:rsidRPr="00642406">
        <w:rPr>
          <w:rFonts w:ascii="Times New Roman" w:eastAsia="Arial" w:hAnsi="Times New Roman" w:cs="Times New Roman"/>
          <w:kern w:val="0"/>
          <w:lang w:eastAsia="ar-SA"/>
        </w:rPr>
        <w:t>Specyfikacj</w:t>
      </w:r>
      <w:r w:rsidR="00565CEA">
        <w:rPr>
          <w:rFonts w:ascii="Times New Roman" w:eastAsia="Arial" w:hAnsi="Times New Roman" w:cs="Times New Roman"/>
          <w:kern w:val="0"/>
          <w:lang w:eastAsia="ar-SA"/>
        </w:rPr>
        <w:t>a</w:t>
      </w:r>
      <w:r w:rsidRPr="00642406">
        <w:rPr>
          <w:rFonts w:ascii="Times New Roman" w:eastAsia="Arial" w:hAnsi="Times New Roman" w:cs="Times New Roman"/>
          <w:kern w:val="0"/>
          <w:lang w:eastAsia="ar-SA"/>
        </w:rPr>
        <w:t xml:space="preserve"> Techniczn</w:t>
      </w:r>
      <w:r w:rsidR="00AC33D9">
        <w:rPr>
          <w:rFonts w:ascii="Times New Roman" w:eastAsia="Arial" w:hAnsi="Times New Roman" w:cs="Times New Roman"/>
          <w:kern w:val="0"/>
          <w:lang w:eastAsia="ar-SA"/>
        </w:rPr>
        <w:t>a</w:t>
      </w:r>
      <w:r w:rsidRPr="00642406">
        <w:rPr>
          <w:rFonts w:ascii="Times New Roman" w:eastAsia="Arial" w:hAnsi="Times New Roman" w:cs="Times New Roman"/>
          <w:kern w:val="0"/>
          <w:lang w:eastAsia="ar-SA"/>
        </w:rPr>
        <w:t xml:space="preserve">, </w:t>
      </w:r>
    </w:p>
    <w:p w14:paraId="0A4C237A" w14:textId="2582F363" w:rsidR="00790394" w:rsidRPr="00AC33D9" w:rsidRDefault="00790394" w:rsidP="00AC33D9">
      <w:pPr>
        <w:pStyle w:val="Akapitzlist"/>
        <w:numPr>
          <w:ilvl w:val="0"/>
          <w:numId w:val="8"/>
        </w:numPr>
        <w:spacing w:after="0" w:line="264" w:lineRule="auto"/>
        <w:ind w:left="1418" w:hanging="425"/>
        <w:jc w:val="both"/>
        <w:rPr>
          <w:rFonts w:ascii="Times New Roman" w:eastAsia="Arial" w:hAnsi="Times New Roman" w:cs="Times New Roman"/>
          <w:kern w:val="0"/>
          <w:lang w:eastAsia="ar-SA"/>
        </w:rPr>
      </w:pPr>
      <w:r w:rsidRPr="00642406">
        <w:rPr>
          <w:rFonts w:ascii="Times New Roman" w:eastAsia="Arial" w:hAnsi="Times New Roman" w:cs="Times New Roman"/>
          <w:kern w:val="0"/>
          <w:lang w:eastAsia="ar-SA"/>
        </w:rPr>
        <w:t xml:space="preserve">dodatkowe wymagania dla maszyny, nie gorsze niż te podane przez Zamawiającego </w:t>
      </w:r>
      <w:r w:rsidR="000E304B" w:rsidRPr="00642406">
        <w:rPr>
          <w:rFonts w:ascii="Times New Roman" w:eastAsia="Arial" w:hAnsi="Times New Roman" w:cs="Times New Roman"/>
          <w:kern w:val="0"/>
          <w:lang w:eastAsia="ar-SA"/>
        </w:rPr>
        <w:br/>
      </w:r>
      <w:r w:rsidRPr="00642406">
        <w:rPr>
          <w:rFonts w:ascii="Times New Roman" w:eastAsia="Arial" w:hAnsi="Times New Roman" w:cs="Times New Roman"/>
          <w:kern w:val="0"/>
          <w:lang w:eastAsia="ar-SA"/>
        </w:rPr>
        <w:t xml:space="preserve">w załączniku nr 1 do Zapytania Ofertowego – </w:t>
      </w:r>
      <w:r w:rsidR="00AC33D9">
        <w:rPr>
          <w:rFonts w:ascii="Times New Roman" w:eastAsia="Arial" w:hAnsi="Times New Roman" w:cs="Times New Roman"/>
          <w:kern w:val="0"/>
          <w:lang w:eastAsia="ar-SA"/>
        </w:rPr>
        <w:t xml:space="preserve">Opis przedmiotu zamówienia  / </w:t>
      </w:r>
      <w:r w:rsidR="00AC33D9" w:rsidRPr="00642406">
        <w:rPr>
          <w:rFonts w:ascii="Times New Roman" w:eastAsia="Arial" w:hAnsi="Times New Roman" w:cs="Times New Roman"/>
          <w:kern w:val="0"/>
          <w:lang w:eastAsia="ar-SA"/>
        </w:rPr>
        <w:t>Specyfikacj</w:t>
      </w:r>
      <w:r w:rsidR="00AC33D9">
        <w:rPr>
          <w:rFonts w:ascii="Times New Roman" w:eastAsia="Arial" w:hAnsi="Times New Roman" w:cs="Times New Roman"/>
          <w:kern w:val="0"/>
          <w:lang w:eastAsia="ar-SA"/>
        </w:rPr>
        <w:t>a</w:t>
      </w:r>
      <w:r w:rsidR="00AC33D9" w:rsidRPr="00642406">
        <w:rPr>
          <w:rFonts w:ascii="Times New Roman" w:eastAsia="Arial" w:hAnsi="Times New Roman" w:cs="Times New Roman"/>
          <w:kern w:val="0"/>
          <w:lang w:eastAsia="ar-SA"/>
        </w:rPr>
        <w:t xml:space="preserve"> Techniczn</w:t>
      </w:r>
      <w:r w:rsidR="00AC33D9">
        <w:rPr>
          <w:rFonts w:ascii="Times New Roman" w:eastAsia="Arial" w:hAnsi="Times New Roman" w:cs="Times New Roman"/>
          <w:kern w:val="0"/>
          <w:lang w:eastAsia="ar-SA"/>
        </w:rPr>
        <w:t>a</w:t>
      </w:r>
      <w:r w:rsidRPr="00AC33D9">
        <w:rPr>
          <w:rFonts w:ascii="Times New Roman" w:eastAsia="Arial" w:hAnsi="Times New Roman" w:cs="Times New Roman"/>
          <w:kern w:val="0"/>
          <w:lang w:eastAsia="ar-SA"/>
        </w:rPr>
        <w:t xml:space="preserve">,    </w:t>
      </w:r>
    </w:p>
    <w:p w14:paraId="045D45FC" w14:textId="75FB5CDE" w:rsidR="00790394" w:rsidRPr="00AC33D9" w:rsidRDefault="00790394" w:rsidP="00AC33D9">
      <w:pPr>
        <w:pStyle w:val="Akapitzlist"/>
        <w:numPr>
          <w:ilvl w:val="0"/>
          <w:numId w:val="8"/>
        </w:numPr>
        <w:spacing w:after="0" w:line="264" w:lineRule="auto"/>
        <w:ind w:left="1418" w:hanging="425"/>
        <w:jc w:val="both"/>
        <w:rPr>
          <w:rFonts w:ascii="Times New Roman" w:eastAsia="Arial" w:hAnsi="Times New Roman" w:cs="Times New Roman"/>
          <w:kern w:val="0"/>
          <w:lang w:eastAsia="ar-SA"/>
        </w:rPr>
      </w:pPr>
      <w:r w:rsidRPr="00642406">
        <w:rPr>
          <w:rFonts w:ascii="Times New Roman" w:eastAsia="Arial" w:hAnsi="Times New Roman" w:cs="Times New Roman"/>
          <w:kern w:val="0"/>
          <w:lang w:eastAsia="ar-SA"/>
        </w:rPr>
        <w:t xml:space="preserve">warunki gwarancji, nie gorsze niż te podane przez Zamawiającego w załączniku </w:t>
      </w:r>
      <w:r w:rsidR="000E304B" w:rsidRPr="00642406">
        <w:rPr>
          <w:rFonts w:ascii="Times New Roman" w:eastAsia="Arial" w:hAnsi="Times New Roman" w:cs="Times New Roman"/>
          <w:kern w:val="0"/>
          <w:lang w:eastAsia="ar-SA"/>
        </w:rPr>
        <w:br/>
      </w:r>
      <w:r w:rsidRPr="00642406">
        <w:rPr>
          <w:rFonts w:ascii="Times New Roman" w:eastAsia="Arial" w:hAnsi="Times New Roman" w:cs="Times New Roman"/>
          <w:kern w:val="0"/>
          <w:lang w:eastAsia="ar-SA"/>
        </w:rPr>
        <w:t xml:space="preserve">nr 1 do Zapytania Ofertowego – </w:t>
      </w:r>
      <w:r w:rsidR="00AC33D9">
        <w:rPr>
          <w:rFonts w:ascii="Times New Roman" w:eastAsia="Arial" w:hAnsi="Times New Roman" w:cs="Times New Roman"/>
          <w:kern w:val="0"/>
          <w:lang w:eastAsia="ar-SA"/>
        </w:rPr>
        <w:t xml:space="preserve">Opis przedmiotu zamówienia  / </w:t>
      </w:r>
      <w:r w:rsidR="00AC33D9" w:rsidRPr="00642406">
        <w:rPr>
          <w:rFonts w:ascii="Times New Roman" w:eastAsia="Arial" w:hAnsi="Times New Roman" w:cs="Times New Roman"/>
          <w:kern w:val="0"/>
          <w:lang w:eastAsia="ar-SA"/>
        </w:rPr>
        <w:t>Specyfikacj</w:t>
      </w:r>
      <w:r w:rsidR="00AC33D9">
        <w:rPr>
          <w:rFonts w:ascii="Times New Roman" w:eastAsia="Arial" w:hAnsi="Times New Roman" w:cs="Times New Roman"/>
          <w:kern w:val="0"/>
          <w:lang w:eastAsia="ar-SA"/>
        </w:rPr>
        <w:t>a</w:t>
      </w:r>
      <w:r w:rsidR="00AC33D9" w:rsidRPr="00642406">
        <w:rPr>
          <w:rFonts w:ascii="Times New Roman" w:eastAsia="Arial" w:hAnsi="Times New Roman" w:cs="Times New Roman"/>
          <w:kern w:val="0"/>
          <w:lang w:eastAsia="ar-SA"/>
        </w:rPr>
        <w:t xml:space="preserve"> Techniczn</w:t>
      </w:r>
      <w:r w:rsidR="00AC33D9">
        <w:rPr>
          <w:rFonts w:ascii="Times New Roman" w:eastAsia="Arial" w:hAnsi="Times New Roman" w:cs="Times New Roman"/>
          <w:kern w:val="0"/>
          <w:lang w:eastAsia="ar-SA"/>
        </w:rPr>
        <w:t>a</w:t>
      </w:r>
      <w:r w:rsidR="00AC33D9" w:rsidRPr="00642406">
        <w:rPr>
          <w:rFonts w:ascii="Times New Roman" w:eastAsia="Arial" w:hAnsi="Times New Roman" w:cs="Times New Roman"/>
          <w:kern w:val="0"/>
          <w:lang w:eastAsia="ar-SA"/>
        </w:rPr>
        <w:t xml:space="preserve">, </w:t>
      </w:r>
    </w:p>
    <w:p w14:paraId="2146CC43" w14:textId="215A373C" w:rsidR="00790394" w:rsidRPr="00AC33D9" w:rsidRDefault="00790394" w:rsidP="00AC33D9">
      <w:pPr>
        <w:pStyle w:val="Akapitzlist"/>
        <w:numPr>
          <w:ilvl w:val="0"/>
          <w:numId w:val="8"/>
        </w:numPr>
        <w:spacing w:after="0" w:line="264" w:lineRule="auto"/>
        <w:ind w:left="1418" w:hanging="425"/>
        <w:jc w:val="both"/>
        <w:rPr>
          <w:rFonts w:ascii="Times New Roman" w:eastAsia="Arial" w:hAnsi="Times New Roman" w:cs="Times New Roman"/>
          <w:kern w:val="0"/>
          <w:lang w:eastAsia="ar-SA"/>
        </w:rPr>
      </w:pPr>
      <w:r w:rsidRPr="00642406">
        <w:rPr>
          <w:rFonts w:ascii="Times New Roman" w:eastAsia="Arial" w:hAnsi="Times New Roman" w:cs="Times New Roman"/>
          <w:kern w:val="0"/>
          <w:lang w:eastAsia="ar-SA"/>
        </w:rPr>
        <w:t xml:space="preserve">zakres oraz warunki serwisu, nie gorsze niż te podane przez Zamawiającego </w:t>
      </w:r>
      <w:r w:rsidR="000E304B" w:rsidRPr="00642406">
        <w:rPr>
          <w:rFonts w:ascii="Times New Roman" w:eastAsia="Arial" w:hAnsi="Times New Roman" w:cs="Times New Roman"/>
          <w:kern w:val="0"/>
          <w:lang w:eastAsia="ar-SA"/>
        </w:rPr>
        <w:br/>
      </w:r>
      <w:r w:rsidRPr="00642406">
        <w:rPr>
          <w:rFonts w:ascii="Times New Roman" w:eastAsia="Arial" w:hAnsi="Times New Roman" w:cs="Times New Roman"/>
          <w:kern w:val="0"/>
          <w:lang w:eastAsia="ar-SA"/>
        </w:rPr>
        <w:t xml:space="preserve">w załączniku nr 1 do Zapytania Ofertowego – </w:t>
      </w:r>
      <w:r w:rsidR="00AC33D9">
        <w:rPr>
          <w:rFonts w:ascii="Times New Roman" w:eastAsia="Arial" w:hAnsi="Times New Roman" w:cs="Times New Roman"/>
          <w:kern w:val="0"/>
          <w:lang w:eastAsia="ar-SA"/>
        </w:rPr>
        <w:t xml:space="preserve">Opis przedmiotu zamówienia  / </w:t>
      </w:r>
      <w:r w:rsidR="00AC33D9" w:rsidRPr="00642406">
        <w:rPr>
          <w:rFonts w:ascii="Times New Roman" w:eastAsia="Arial" w:hAnsi="Times New Roman" w:cs="Times New Roman"/>
          <w:kern w:val="0"/>
          <w:lang w:eastAsia="ar-SA"/>
        </w:rPr>
        <w:t>Specyfikacj</w:t>
      </w:r>
      <w:r w:rsidR="00AC33D9">
        <w:rPr>
          <w:rFonts w:ascii="Times New Roman" w:eastAsia="Arial" w:hAnsi="Times New Roman" w:cs="Times New Roman"/>
          <w:kern w:val="0"/>
          <w:lang w:eastAsia="ar-SA"/>
        </w:rPr>
        <w:t>a</w:t>
      </w:r>
      <w:r w:rsidR="00AC33D9" w:rsidRPr="00642406">
        <w:rPr>
          <w:rFonts w:ascii="Times New Roman" w:eastAsia="Arial" w:hAnsi="Times New Roman" w:cs="Times New Roman"/>
          <w:kern w:val="0"/>
          <w:lang w:eastAsia="ar-SA"/>
        </w:rPr>
        <w:t xml:space="preserve"> Techniczn</w:t>
      </w:r>
      <w:r w:rsidR="00AC33D9">
        <w:rPr>
          <w:rFonts w:ascii="Times New Roman" w:eastAsia="Arial" w:hAnsi="Times New Roman" w:cs="Times New Roman"/>
          <w:kern w:val="0"/>
          <w:lang w:eastAsia="ar-SA"/>
        </w:rPr>
        <w:t>a</w:t>
      </w:r>
      <w:r w:rsidRPr="00AC33D9">
        <w:rPr>
          <w:rFonts w:ascii="Times New Roman" w:eastAsia="Arial" w:hAnsi="Times New Roman" w:cs="Times New Roman"/>
          <w:kern w:val="0"/>
          <w:lang w:eastAsia="ar-SA"/>
        </w:rPr>
        <w:t xml:space="preserve">,    </w:t>
      </w:r>
    </w:p>
    <w:p w14:paraId="617B3DF3" w14:textId="6EFE34FA" w:rsidR="00790394" w:rsidRPr="00AC33D9" w:rsidRDefault="00790394" w:rsidP="00AC33D9">
      <w:pPr>
        <w:pStyle w:val="Akapitzlist"/>
        <w:numPr>
          <w:ilvl w:val="0"/>
          <w:numId w:val="8"/>
        </w:numPr>
        <w:spacing w:after="0" w:line="264" w:lineRule="auto"/>
        <w:ind w:left="1418" w:hanging="425"/>
        <w:jc w:val="both"/>
        <w:rPr>
          <w:rFonts w:ascii="Times New Roman" w:eastAsia="Arial" w:hAnsi="Times New Roman" w:cs="Times New Roman"/>
          <w:kern w:val="0"/>
          <w:lang w:eastAsia="ar-SA"/>
        </w:rPr>
      </w:pPr>
      <w:r w:rsidRPr="00642406">
        <w:rPr>
          <w:rFonts w:ascii="Times New Roman" w:eastAsia="Arial" w:hAnsi="Times New Roman" w:cs="Times New Roman"/>
          <w:kern w:val="0"/>
          <w:lang w:eastAsia="ar-SA"/>
        </w:rPr>
        <w:t xml:space="preserve">zakres oraz warunki szkolenia, nie gorsze niż te podane przez Zamawiającego </w:t>
      </w:r>
      <w:r w:rsidR="000E304B" w:rsidRPr="00642406">
        <w:rPr>
          <w:rFonts w:ascii="Times New Roman" w:eastAsia="Arial" w:hAnsi="Times New Roman" w:cs="Times New Roman"/>
          <w:kern w:val="0"/>
          <w:lang w:eastAsia="ar-SA"/>
        </w:rPr>
        <w:br/>
      </w:r>
      <w:r w:rsidRPr="00642406">
        <w:rPr>
          <w:rFonts w:ascii="Times New Roman" w:eastAsia="Arial" w:hAnsi="Times New Roman" w:cs="Times New Roman"/>
          <w:kern w:val="0"/>
          <w:lang w:eastAsia="ar-SA"/>
        </w:rPr>
        <w:t xml:space="preserve">w załączniku nr 1 do Zapytania Ofertowego – </w:t>
      </w:r>
      <w:r w:rsidR="00AC33D9">
        <w:rPr>
          <w:rFonts w:ascii="Times New Roman" w:eastAsia="Arial" w:hAnsi="Times New Roman" w:cs="Times New Roman"/>
          <w:kern w:val="0"/>
          <w:lang w:eastAsia="ar-SA"/>
        </w:rPr>
        <w:t xml:space="preserve">Opis przedmiotu zamówienia  / </w:t>
      </w:r>
      <w:r w:rsidR="00AC33D9" w:rsidRPr="00642406">
        <w:rPr>
          <w:rFonts w:ascii="Times New Roman" w:eastAsia="Arial" w:hAnsi="Times New Roman" w:cs="Times New Roman"/>
          <w:kern w:val="0"/>
          <w:lang w:eastAsia="ar-SA"/>
        </w:rPr>
        <w:t>Specyfikacj</w:t>
      </w:r>
      <w:r w:rsidR="00AC33D9">
        <w:rPr>
          <w:rFonts w:ascii="Times New Roman" w:eastAsia="Arial" w:hAnsi="Times New Roman" w:cs="Times New Roman"/>
          <w:kern w:val="0"/>
          <w:lang w:eastAsia="ar-SA"/>
        </w:rPr>
        <w:t>a</w:t>
      </w:r>
      <w:r w:rsidR="00AC33D9" w:rsidRPr="00642406">
        <w:rPr>
          <w:rFonts w:ascii="Times New Roman" w:eastAsia="Arial" w:hAnsi="Times New Roman" w:cs="Times New Roman"/>
          <w:kern w:val="0"/>
          <w:lang w:eastAsia="ar-SA"/>
        </w:rPr>
        <w:t xml:space="preserve"> Techniczn</w:t>
      </w:r>
      <w:r w:rsidR="00AC33D9">
        <w:rPr>
          <w:rFonts w:ascii="Times New Roman" w:eastAsia="Arial" w:hAnsi="Times New Roman" w:cs="Times New Roman"/>
          <w:kern w:val="0"/>
          <w:lang w:eastAsia="ar-SA"/>
        </w:rPr>
        <w:t>a</w:t>
      </w:r>
      <w:r w:rsidR="00AC33D9" w:rsidRPr="00642406">
        <w:rPr>
          <w:rFonts w:ascii="Times New Roman" w:eastAsia="Arial" w:hAnsi="Times New Roman" w:cs="Times New Roman"/>
          <w:kern w:val="0"/>
          <w:lang w:eastAsia="ar-SA"/>
        </w:rPr>
        <w:t>,</w:t>
      </w:r>
    </w:p>
    <w:p w14:paraId="421409A5" w14:textId="6F1D4C99" w:rsidR="00790394" w:rsidRPr="00642406" w:rsidRDefault="00790394" w:rsidP="007500C6">
      <w:pPr>
        <w:pStyle w:val="Akapitzlist"/>
        <w:numPr>
          <w:ilvl w:val="0"/>
          <w:numId w:val="8"/>
        </w:numPr>
        <w:spacing w:after="0" w:line="264" w:lineRule="auto"/>
        <w:ind w:left="1418" w:hanging="425"/>
        <w:jc w:val="both"/>
        <w:rPr>
          <w:rFonts w:ascii="Times New Roman" w:eastAsia="Arial" w:hAnsi="Times New Roman" w:cs="Times New Roman"/>
          <w:kern w:val="0"/>
          <w:lang w:eastAsia="ar-SA"/>
        </w:rPr>
      </w:pPr>
      <w:r w:rsidRPr="00642406">
        <w:rPr>
          <w:rFonts w:ascii="Times New Roman" w:eastAsia="Arial" w:hAnsi="Times New Roman" w:cs="Times New Roman"/>
          <w:kern w:val="0"/>
          <w:lang w:eastAsia="ar-SA"/>
        </w:rPr>
        <w:t>termin realizacji, nie gorszy niż ten podany przez Zamawiającego w Zapytani</w:t>
      </w:r>
      <w:r w:rsidR="00AC33D9">
        <w:rPr>
          <w:rFonts w:ascii="Times New Roman" w:eastAsia="Arial" w:hAnsi="Times New Roman" w:cs="Times New Roman"/>
          <w:kern w:val="0"/>
          <w:lang w:eastAsia="ar-SA"/>
        </w:rPr>
        <w:t>u</w:t>
      </w:r>
      <w:r w:rsidRPr="00642406">
        <w:rPr>
          <w:rFonts w:ascii="Times New Roman" w:eastAsia="Arial" w:hAnsi="Times New Roman" w:cs="Times New Roman"/>
          <w:kern w:val="0"/>
          <w:lang w:eastAsia="ar-SA"/>
        </w:rPr>
        <w:t xml:space="preserve"> Ofertow</w:t>
      </w:r>
      <w:r w:rsidR="00AC33D9">
        <w:rPr>
          <w:rFonts w:ascii="Times New Roman" w:eastAsia="Arial" w:hAnsi="Times New Roman" w:cs="Times New Roman"/>
          <w:kern w:val="0"/>
          <w:lang w:eastAsia="ar-SA"/>
        </w:rPr>
        <w:t>ym,</w:t>
      </w:r>
    </w:p>
    <w:p w14:paraId="32F8A7C2" w14:textId="77777777" w:rsidR="00AC33D9" w:rsidRDefault="00BE495B" w:rsidP="00AC33D9">
      <w:pPr>
        <w:pStyle w:val="Akapitzlist"/>
        <w:numPr>
          <w:ilvl w:val="0"/>
          <w:numId w:val="8"/>
        </w:numPr>
        <w:spacing w:after="0" w:line="264" w:lineRule="auto"/>
        <w:ind w:left="1418" w:hanging="425"/>
        <w:jc w:val="both"/>
        <w:rPr>
          <w:rFonts w:ascii="Times New Roman" w:eastAsia="Arial" w:hAnsi="Times New Roman" w:cs="Times New Roman"/>
          <w:kern w:val="0"/>
          <w:lang w:eastAsia="ar-SA"/>
        </w:rPr>
      </w:pPr>
      <w:r w:rsidRPr="00642406">
        <w:rPr>
          <w:rFonts w:ascii="Times New Roman" w:eastAsia="Arial" w:hAnsi="Times New Roman" w:cs="Times New Roman"/>
          <w:kern w:val="0"/>
          <w:lang w:eastAsia="ar-SA"/>
        </w:rPr>
        <w:t>długość okresu gwarancji</w:t>
      </w:r>
      <w:r w:rsidR="000E304B" w:rsidRPr="00642406">
        <w:rPr>
          <w:rFonts w:ascii="Times New Roman" w:eastAsia="Arial" w:hAnsi="Times New Roman" w:cs="Times New Roman"/>
          <w:kern w:val="0"/>
          <w:lang w:eastAsia="ar-SA"/>
        </w:rPr>
        <w:t>,</w:t>
      </w:r>
      <w:r w:rsidRPr="00642406">
        <w:rPr>
          <w:rFonts w:ascii="Times New Roman" w:eastAsia="Arial" w:hAnsi="Times New Roman" w:cs="Times New Roman"/>
          <w:kern w:val="0"/>
          <w:lang w:eastAsia="ar-SA"/>
        </w:rPr>
        <w:t xml:space="preserve"> </w:t>
      </w:r>
      <w:r w:rsidR="000E304B" w:rsidRPr="00642406">
        <w:rPr>
          <w:rFonts w:ascii="Times New Roman" w:eastAsia="Arial" w:hAnsi="Times New Roman" w:cs="Times New Roman"/>
          <w:kern w:val="0"/>
          <w:lang w:eastAsia="ar-SA"/>
        </w:rPr>
        <w:t xml:space="preserve">nie gorszy niż ten podany przez Zamawiającego </w:t>
      </w:r>
      <w:r w:rsidR="000E304B" w:rsidRPr="00642406">
        <w:rPr>
          <w:rFonts w:ascii="Times New Roman" w:eastAsia="Arial" w:hAnsi="Times New Roman" w:cs="Times New Roman"/>
          <w:kern w:val="0"/>
          <w:lang w:eastAsia="ar-SA"/>
        </w:rPr>
        <w:br/>
        <w:t xml:space="preserve">w załączniku nr 1 do Zapytania Ofertowego – </w:t>
      </w:r>
      <w:r w:rsidR="00AC33D9">
        <w:rPr>
          <w:rFonts w:ascii="Times New Roman" w:eastAsia="Arial" w:hAnsi="Times New Roman" w:cs="Times New Roman"/>
          <w:kern w:val="0"/>
          <w:lang w:eastAsia="ar-SA"/>
        </w:rPr>
        <w:t xml:space="preserve">Opis przedmiotu zamówienia  / </w:t>
      </w:r>
      <w:r w:rsidR="00AC33D9" w:rsidRPr="00642406">
        <w:rPr>
          <w:rFonts w:ascii="Times New Roman" w:eastAsia="Arial" w:hAnsi="Times New Roman" w:cs="Times New Roman"/>
          <w:kern w:val="0"/>
          <w:lang w:eastAsia="ar-SA"/>
        </w:rPr>
        <w:t>Specyfikacj</w:t>
      </w:r>
      <w:r w:rsidR="00AC33D9">
        <w:rPr>
          <w:rFonts w:ascii="Times New Roman" w:eastAsia="Arial" w:hAnsi="Times New Roman" w:cs="Times New Roman"/>
          <w:kern w:val="0"/>
          <w:lang w:eastAsia="ar-SA"/>
        </w:rPr>
        <w:t>a</w:t>
      </w:r>
      <w:r w:rsidR="00AC33D9" w:rsidRPr="00642406">
        <w:rPr>
          <w:rFonts w:ascii="Times New Roman" w:eastAsia="Arial" w:hAnsi="Times New Roman" w:cs="Times New Roman"/>
          <w:kern w:val="0"/>
          <w:lang w:eastAsia="ar-SA"/>
        </w:rPr>
        <w:t xml:space="preserve"> Techniczn</w:t>
      </w:r>
      <w:r w:rsidR="00AC33D9">
        <w:rPr>
          <w:rFonts w:ascii="Times New Roman" w:eastAsia="Arial" w:hAnsi="Times New Roman" w:cs="Times New Roman"/>
          <w:kern w:val="0"/>
          <w:lang w:eastAsia="ar-SA"/>
        </w:rPr>
        <w:t>a</w:t>
      </w:r>
      <w:r w:rsidR="00567417" w:rsidRPr="00AC33D9">
        <w:rPr>
          <w:rFonts w:ascii="Times New Roman" w:eastAsia="Arial" w:hAnsi="Times New Roman" w:cs="Times New Roman"/>
          <w:kern w:val="0"/>
          <w:lang w:eastAsia="ar-SA"/>
        </w:rPr>
        <w:t>, oraz iż</w:t>
      </w:r>
      <w:r w:rsidR="00AC33D9">
        <w:rPr>
          <w:rFonts w:ascii="Times New Roman" w:eastAsia="Arial" w:hAnsi="Times New Roman" w:cs="Times New Roman"/>
          <w:kern w:val="0"/>
          <w:lang w:eastAsia="ar-SA"/>
        </w:rPr>
        <w:t xml:space="preserve"> </w:t>
      </w:r>
    </w:p>
    <w:p w14:paraId="47D0C6DA" w14:textId="08488F4D" w:rsidR="00567417" w:rsidRPr="00AC33D9" w:rsidRDefault="00567417" w:rsidP="00AC33D9">
      <w:pPr>
        <w:pStyle w:val="Akapitzlist"/>
        <w:numPr>
          <w:ilvl w:val="0"/>
          <w:numId w:val="8"/>
        </w:numPr>
        <w:spacing w:after="0" w:line="264" w:lineRule="auto"/>
        <w:ind w:left="1418" w:hanging="425"/>
        <w:jc w:val="both"/>
        <w:rPr>
          <w:rFonts w:ascii="Times New Roman" w:eastAsia="Arial" w:hAnsi="Times New Roman" w:cs="Times New Roman"/>
          <w:kern w:val="0"/>
          <w:lang w:eastAsia="ar-SA"/>
        </w:rPr>
      </w:pPr>
      <w:r w:rsidRPr="00AC33D9">
        <w:rPr>
          <w:rFonts w:ascii="Times New Roman" w:eastAsia="Arial" w:hAnsi="Times New Roman" w:cs="Times New Roman"/>
          <w:kern w:val="0"/>
          <w:lang w:eastAsia="ar-SA"/>
        </w:rPr>
        <w:t xml:space="preserve">Strony zgodnie ustalają, iż nieważność lub bezskuteczność niektórych postanowień Umowy nie powoduje nieważności lub bezskuteczności pozostałych jej postanowień. Strony ustalają, iż w drodze negocjacji zastąpią taki zapis, innym skutecznym i zgodnym z prawem postanowieniem umownym. </w:t>
      </w:r>
    </w:p>
    <w:p w14:paraId="535F19CC" w14:textId="2F69664C" w:rsidR="00567417" w:rsidRPr="00642406" w:rsidRDefault="00567417" w:rsidP="00567417">
      <w:pPr>
        <w:pStyle w:val="Akapitzlist"/>
        <w:numPr>
          <w:ilvl w:val="0"/>
          <w:numId w:val="8"/>
        </w:numPr>
        <w:spacing w:after="0" w:line="264" w:lineRule="auto"/>
        <w:ind w:left="1418" w:hanging="425"/>
        <w:jc w:val="both"/>
        <w:rPr>
          <w:rFonts w:ascii="Times New Roman" w:eastAsia="Arial" w:hAnsi="Times New Roman" w:cs="Times New Roman"/>
          <w:kern w:val="0"/>
          <w:lang w:eastAsia="ar-SA"/>
        </w:rPr>
      </w:pPr>
      <w:r w:rsidRPr="00642406">
        <w:rPr>
          <w:rFonts w:ascii="Times New Roman" w:eastAsia="Arial" w:hAnsi="Times New Roman" w:cs="Times New Roman"/>
          <w:kern w:val="0"/>
          <w:lang w:eastAsia="ar-SA"/>
        </w:rPr>
        <w:t>Postanowienia umowne, które okazały się niewykonalne lub nieskuteczne będą zastąpione, uzgodnionym na piśmie, innym postanowieniem, odpowiadającym znaczeniu i celowi zastępowanego postanowienia.</w:t>
      </w:r>
    </w:p>
    <w:p w14:paraId="2963C3DA" w14:textId="71151E16" w:rsidR="00261C41" w:rsidRPr="00642406" w:rsidRDefault="00261C41" w:rsidP="00567417">
      <w:pPr>
        <w:pStyle w:val="Akapitzlist"/>
        <w:numPr>
          <w:ilvl w:val="0"/>
          <w:numId w:val="8"/>
        </w:numPr>
        <w:spacing w:after="0" w:line="264" w:lineRule="auto"/>
        <w:ind w:left="1418" w:hanging="425"/>
        <w:jc w:val="both"/>
        <w:rPr>
          <w:rFonts w:ascii="Times New Roman" w:eastAsia="Arial" w:hAnsi="Times New Roman" w:cs="Times New Roman"/>
          <w:kern w:val="0"/>
          <w:lang w:eastAsia="ar-SA"/>
        </w:rPr>
      </w:pPr>
      <w:r w:rsidRPr="00642406">
        <w:rPr>
          <w:rFonts w:ascii="Times New Roman" w:eastAsia="Arial" w:hAnsi="Times New Roman" w:cs="Times New Roman"/>
          <w:kern w:val="0"/>
          <w:lang w:eastAsia="ar-SA"/>
        </w:rPr>
        <w:t xml:space="preserve">Umowa podlega prawu polskiemu i zgodnie z nim powinna być interpretowana. </w:t>
      </w:r>
    </w:p>
    <w:p w14:paraId="6BCE6695" w14:textId="04CAA848" w:rsidR="00567417" w:rsidRPr="00642406" w:rsidRDefault="00567417" w:rsidP="00567417">
      <w:pPr>
        <w:pStyle w:val="Akapitzlist"/>
        <w:numPr>
          <w:ilvl w:val="0"/>
          <w:numId w:val="8"/>
        </w:numPr>
        <w:spacing w:after="0" w:line="264" w:lineRule="auto"/>
        <w:ind w:left="1418" w:hanging="425"/>
        <w:jc w:val="both"/>
        <w:rPr>
          <w:rFonts w:ascii="Times New Roman" w:eastAsia="Arial" w:hAnsi="Times New Roman" w:cs="Times New Roman"/>
          <w:kern w:val="0"/>
          <w:lang w:eastAsia="ar-SA"/>
        </w:rPr>
      </w:pPr>
      <w:r w:rsidRPr="00642406">
        <w:rPr>
          <w:rFonts w:ascii="Times New Roman" w:eastAsia="Arial" w:hAnsi="Times New Roman" w:cs="Times New Roman"/>
          <w:kern w:val="0"/>
          <w:lang w:eastAsia="ar-SA"/>
        </w:rPr>
        <w:t xml:space="preserve">Strony zobowiązują rozwiązywać ewentualnie powstałe spory z niniejszej Umowy na drodze polubownej. W przypadku, gdy polubowne próby rozwiązania sporu nie przyniosą pożądanych przez Strony rezultatów, spór zostanie poddany rozstrzygnięciu przez </w:t>
      </w:r>
      <w:r w:rsidR="00261C41" w:rsidRPr="00642406">
        <w:rPr>
          <w:rFonts w:ascii="Times New Roman" w:eastAsia="Arial" w:hAnsi="Times New Roman" w:cs="Times New Roman"/>
          <w:kern w:val="0"/>
          <w:lang w:eastAsia="ar-SA"/>
        </w:rPr>
        <w:t>sąd właściwy dla siedziby Zamawiającego według prawa polskiego.</w:t>
      </w:r>
    </w:p>
    <w:p w14:paraId="09C0A4E4" w14:textId="42E60AAA" w:rsidR="001E76FE" w:rsidRPr="00642406" w:rsidRDefault="001E76FE" w:rsidP="007500C6">
      <w:pPr>
        <w:pStyle w:val="Akapitzlist"/>
        <w:numPr>
          <w:ilvl w:val="0"/>
          <w:numId w:val="7"/>
        </w:numPr>
        <w:spacing w:after="60" w:line="264" w:lineRule="auto"/>
        <w:ind w:left="992" w:hanging="425"/>
        <w:contextualSpacing w:val="0"/>
        <w:jc w:val="both"/>
        <w:rPr>
          <w:rFonts w:ascii="Times New Roman" w:eastAsia="Calibri" w:hAnsi="Times New Roman" w:cs="Times New Roman"/>
          <w:spacing w:val="-1"/>
          <w:kern w:val="0"/>
          <w14:ligatures w14:val="none"/>
        </w:rPr>
      </w:pPr>
      <w:r w:rsidRPr="00642406">
        <w:rPr>
          <w:rFonts w:ascii="Times New Roman" w:eastAsia="Calibri" w:hAnsi="Times New Roman" w:cs="Times New Roman"/>
          <w:b/>
          <w:spacing w:val="-1"/>
          <w:kern w:val="0"/>
          <w14:ligatures w14:val="none"/>
        </w:rPr>
        <w:lastRenderedPageBreak/>
        <w:t>Nie jest możliwe dokonywanie istotnych zmian postanowień zawartej umowy</w:t>
      </w:r>
      <w:r w:rsidRPr="00642406">
        <w:rPr>
          <w:rFonts w:ascii="Times New Roman" w:eastAsia="Calibri" w:hAnsi="Times New Roman" w:cs="Times New Roman"/>
          <w:spacing w:val="-1"/>
          <w:kern w:val="0"/>
          <w14:ligatures w14:val="none"/>
        </w:rPr>
        <w:t xml:space="preserve"> </w:t>
      </w:r>
      <w:r w:rsidR="000E304B" w:rsidRPr="00642406">
        <w:rPr>
          <w:rFonts w:ascii="Times New Roman" w:eastAsia="Calibri" w:hAnsi="Times New Roman" w:cs="Times New Roman"/>
          <w:spacing w:val="-1"/>
          <w:kern w:val="0"/>
          <w14:ligatures w14:val="none"/>
        </w:rPr>
        <w:br/>
      </w:r>
      <w:r w:rsidRPr="00642406">
        <w:rPr>
          <w:rFonts w:ascii="Times New Roman" w:eastAsia="Calibri" w:hAnsi="Times New Roman" w:cs="Times New Roman"/>
          <w:spacing w:val="-1"/>
          <w:kern w:val="0"/>
          <w14:ligatures w14:val="none"/>
        </w:rPr>
        <w:t xml:space="preserve">w stosunku do treści oferty, na podstawie której dokonano wyboru </w:t>
      </w:r>
      <w:r w:rsidR="00565CEA">
        <w:rPr>
          <w:rFonts w:ascii="Times New Roman" w:eastAsia="Calibri" w:hAnsi="Times New Roman" w:cs="Times New Roman"/>
          <w:spacing w:val="-1"/>
          <w:kern w:val="0"/>
          <w14:ligatures w14:val="none"/>
        </w:rPr>
        <w:t>W</w:t>
      </w:r>
      <w:r w:rsidRPr="00642406">
        <w:rPr>
          <w:rFonts w:ascii="Times New Roman" w:eastAsia="Calibri" w:hAnsi="Times New Roman" w:cs="Times New Roman"/>
          <w:spacing w:val="-1"/>
          <w:kern w:val="0"/>
          <w14:ligatures w14:val="none"/>
        </w:rPr>
        <w:t xml:space="preserve">ykonawcy, </w:t>
      </w:r>
      <w:r w:rsidRPr="00642406">
        <w:rPr>
          <w:rFonts w:ascii="Times New Roman" w:eastAsia="Calibri" w:hAnsi="Times New Roman" w:cs="Times New Roman"/>
          <w:b/>
          <w:spacing w:val="-1"/>
          <w:kern w:val="0"/>
          <w14:ligatures w14:val="none"/>
        </w:rPr>
        <w:t>chyba że:</w:t>
      </w:r>
    </w:p>
    <w:p w14:paraId="3E8285DC" w14:textId="0EDAFDC9" w:rsidR="001E76FE" w:rsidRPr="00642406" w:rsidRDefault="001E76FE" w:rsidP="007500C6">
      <w:pPr>
        <w:numPr>
          <w:ilvl w:val="0"/>
          <w:numId w:val="24"/>
        </w:numPr>
        <w:spacing w:after="60" w:line="240" w:lineRule="auto"/>
        <w:ind w:left="1418" w:hanging="425"/>
        <w:jc w:val="both"/>
        <w:rPr>
          <w:rFonts w:ascii="Times New Roman" w:eastAsia="Calibri" w:hAnsi="Times New Roman" w:cs="Times New Roman"/>
          <w:spacing w:val="-1"/>
          <w:kern w:val="0"/>
          <w14:ligatures w14:val="none"/>
        </w:rPr>
      </w:pPr>
      <w:r w:rsidRPr="00642406">
        <w:rPr>
          <w:rFonts w:ascii="Times New Roman" w:eastAsia="Calibri" w:hAnsi="Times New Roman" w:cs="Times New Roman"/>
          <w:b/>
          <w:spacing w:val="-1"/>
          <w:kern w:val="0"/>
          <w14:ligatures w14:val="none"/>
        </w:rPr>
        <w:t>zmiany zostały przewidziane</w:t>
      </w:r>
      <w:r w:rsidRPr="00642406">
        <w:rPr>
          <w:rFonts w:ascii="Times New Roman" w:eastAsia="Calibri" w:hAnsi="Times New Roman" w:cs="Times New Roman"/>
          <w:spacing w:val="-1"/>
          <w:kern w:val="0"/>
          <w14:ligatures w14:val="none"/>
        </w:rPr>
        <w:t xml:space="preserve"> w </w:t>
      </w:r>
      <w:r w:rsidR="000E304B" w:rsidRPr="00642406">
        <w:rPr>
          <w:rFonts w:ascii="Times New Roman" w:eastAsia="Calibri" w:hAnsi="Times New Roman" w:cs="Times New Roman"/>
          <w:spacing w:val="-1"/>
          <w:kern w:val="0"/>
          <w14:ligatures w14:val="none"/>
        </w:rPr>
        <w:t>Zapytaniu Ofertowym</w:t>
      </w:r>
      <w:r w:rsidR="00DF1ABE" w:rsidRPr="00642406">
        <w:rPr>
          <w:rFonts w:ascii="Times New Roman" w:eastAsia="Calibri" w:hAnsi="Times New Roman" w:cs="Times New Roman"/>
          <w:spacing w:val="-1"/>
          <w:kern w:val="0"/>
          <w14:ligatures w14:val="none"/>
        </w:rPr>
        <w:t xml:space="preserve"> stanowiącym załącznik do umowy</w:t>
      </w:r>
      <w:r w:rsidRPr="00642406">
        <w:rPr>
          <w:rFonts w:ascii="Times New Roman" w:eastAsia="Calibri" w:hAnsi="Times New Roman" w:cs="Times New Roman"/>
          <w:spacing w:val="-1"/>
          <w:kern w:val="0"/>
          <w14:ligatures w14:val="none"/>
        </w:rPr>
        <w:t xml:space="preserve"> w postaci </w:t>
      </w:r>
      <w:r w:rsidR="00DF1ABE" w:rsidRPr="00642406">
        <w:rPr>
          <w:rFonts w:ascii="Times New Roman" w:eastAsia="Calibri" w:hAnsi="Times New Roman" w:cs="Times New Roman"/>
          <w:spacing w:val="-1"/>
          <w:kern w:val="0"/>
          <w14:ligatures w14:val="none"/>
        </w:rPr>
        <w:t xml:space="preserve">jasnych, precyzyjnych i </w:t>
      </w:r>
      <w:r w:rsidRPr="00642406">
        <w:rPr>
          <w:rFonts w:ascii="Times New Roman" w:eastAsia="Calibri" w:hAnsi="Times New Roman" w:cs="Times New Roman"/>
          <w:spacing w:val="-1"/>
          <w:kern w:val="0"/>
          <w14:ligatures w14:val="none"/>
        </w:rPr>
        <w:t>jednoznacznych postanowień</w:t>
      </w:r>
      <w:r w:rsidR="00DF1ABE" w:rsidRPr="00642406">
        <w:rPr>
          <w:rFonts w:ascii="Times New Roman" w:eastAsia="Calibri" w:hAnsi="Times New Roman" w:cs="Times New Roman"/>
          <w:spacing w:val="-1"/>
          <w:kern w:val="0"/>
          <w14:ligatures w14:val="none"/>
        </w:rPr>
        <w:t xml:space="preserve">, </w:t>
      </w:r>
      <w:r w:rsidRPr="00642406">
        <w:rPr>
          <w:rFonts w:ascii="Times New Roman" w:eastAsia="Calibri" w:hAnsi="Times New Roman" w:cs="Times New Roman"/>
          <w:spacing w:val="-1"/>
          <w:kern w:val="0"/>
          <w14:ligatures w14:val="none"/>
        </w:rPr>
        <w:t xml:space="preserve">które określają ich zakres i </w:t>
      </w:r>
      <w:r w:rsidR="00DF1ABE" w:rsidRPr="00642406">
        <w:rPr>
          <w:rFonts w:ascii="Times New Roman" w:eastAsia="Calibri" w:hAnsi="Times New Roman" w:cs="Times New Roman"/>
          <w:spacing w:val="-1"/>
          <w:kern w:val="0"/>
          <w14:ligatures w14:val="none"/>
        </w:rPr>
        <w:t xml:space="preserve">rodzaj oraz </w:t>
      </w:r>
      <w:r w:rsidRPr="00642406">
        <w:rPr>
          <w:rFonts w:ascii="Times New Roman" w:eastAsia="Calibri" w:hAnsi="Times New Roman" w:cs="Times New Roman"/>
          <w:spacing w:val="-1"/>
          <w:kern w:val="0"/>
          <w14:ligatures w14:val="none"/>
        </w:rPr>
        <w:t>warunki wprowadzenia zmian,</w:t>
      </w:r>
    </w:p>
    <w:p w14:paraId="30562A41" w14:textId="7B41F62A" w:rsidR="001E76FE" w:rsidRPr="00642406" w:rsidRDefault="001E76FE" w:rsidP="007500C6">
      <w:pPr>
        <w:numPr>
          <w:ilvl w:val="0"/>
          <w:numId w:val="24"/>
        </w:numPr>
        <w:spacing w:after="60" w:line="240" w:lineRule="auto"/>
        <w:ind w:left="1418" w:hanging="425"/>
        <w:jc w:val="both"/>
        <w:rPr>
          <w:rFonts w:ascii="Times New Roman" w:eastAsia="Calibri" w:hAnsi="Times New Roman" w:cs="Times New Roman"/>
          <w:spacing w:val="-1"/>
          <w:kern w:val="0"/>
          <w14:ligatures w14:val="none"/>
        </w:rPr>
      </w:pPr>
      <w:r w:rsidRPr="00642406">
        <w:rPr>
          <w:rFonts w:ascii="Times New Roman" w:eastAsia="Calibri" w:hAnsi="Times New Roman" w:cs="Times New Roman"/>
          <w:b/>
          <w:spacing w:val="-1"/>
          <w:kern w:val="0"/>
          <w14:ligatures w14:val="none"/>
        </w:rPr>
        <w:t>zmiany dotyczą realizacji dodatkowych dostaw, usług lub robót budowlanych</w:t>
      </w:r>
      <w:r w:rsidRPr="00642406">
        <w:rPr>
          <w:rFonts w:ascii="Times New Roman" w:eastAsia="Calibri" w:hAnsi="Times New Roman" w:cs="Times New Roman"/>
          <w:spacing w:val="-1"/>
          <w:kern w:val="0"/>
          <w14:ligatures w14:val="none"/>
        </w:rPr>
        <w:t xml:space="preserve"> od dotychczasowego </w:t>
      </w:r>
      <w:r w:rsidR="00565CEA">
        <w:rPr>
          <w:rFonts w:ascii="Times New Roman" w:eastAsia="Calibri" w:hAnsi="Times New Roman" w:cs="Times New Roman"/>
          <w:spacing w:val="-1"/>
          <w:kern w:val="0"/>
          <w14:ligatures w14:val="none"/>
        </w:rPr>
        <w:t>W</w:t>
      </w:r>
      <w:r w:rsidRPr="00642406">
        <w:rPr>
          <w:rFonts w:ascii="Times New Roman" w:eastAsia="Calibri" w:hAnsi="Times New Roman" w:cs="Times New Roman"/>
          <w:spacing w:val="-1"/>
          <w:kern w:val="0"/>
          <w14:ligatures w14:val="none"/>
        </w:rPr>
        <w:t>ykonawcy, nieobjętych zamówieniem podstawowym, o ile stały się niezbędne i zostały spełnione łącznie następujące warunki:</w:t>
      </w:r>
    </w:p>
    <w:p w14:paraId="749FD794" w14:textId="4F6BFF7A" w:rsidR="001E76FE" w:rsidRPr="00642406" w:rsidRDefault="001E76FE" w:rsidP="007500C6">
      <w:pPr>
        <w:numPr>
          <w:ilvl w:val="0"/>
          <w:numId w:val="25"/>
        </w:numPr>
        <w:spacing w:after="60" w:line="240" w:lineRule="auto"/>
        <w:ind w:left="1843" w:hanging="425"/>
        <w:jc w:val="both"/>
        <w:rPr>
          <w:rFonts w:ascii="Times New Roman" w:eastAsia="Calibri" w:hAnsi="Times New Roman" w:cs="Times New Roman"/>
          <w:spacing w:val="-1"/>
          <w:kern w:val="0"/>
          <w14:ligatures w14:val="none"/>
        </w:rPr>
      </w:pPr>
      <w:r w:rsidRPr="00642406">
        <w:rPr>
          <w:rFonts w:ascii="Times New Roman" w:eastAsia="Calibri" w:hAnsi="Times New Roman" w:cs="Times New Roman"/>
          <w:spacing w:val="-1"/>
          <w:kern w:val="0"/>
          <w14:ligatures w14:val="none"/>
        </w:rPr>
        <w:t xml:space="preserve">zmiana </w:t>
      </w:r>
      <w:r w:rsidR="00565CEA">
        <w:rPr>
          <w:rFonts w:ascii="Times New Roman" w:eastAsia="Calibri" w:hAnsi="Times New Roman" w:cs="Times New Roman"/>
          <w:spacing w:val="-1"/>
          <w:kern w:val="0"/>
          <w14:ligatures w14:val="none"/>
        </w:rPr>
        <w:t>W</w:t>
      </w:r>
      <w:r w:rsidRPr="00642406">
        <w:rPr>
          <w:rFonts w:ascii="Times New Roman" w:eastAsia="Calibri" w:hAnsi="Times New Roman" w:cs="Times New Roman"/>
          <w:spacing w:val="-1"/>
          <w:kern w:val="0"/>
          <w14:ligatures w14:val="none"/>
        </w:rPr>
        <w:t>ykonawcy nie może zostać dokonana z powodów ekonomicznych lub technicznych, w szczególności dotyczących zamienności lub interoperacyjności sprzętu, usług lub instalacji, zamówionych w ramach zamówienia podstawowego,</w:t>
      </w:r>
    </w:p>
    <w:p w14:paraId="331E2C0C" w14:textId="703F7C3D" w:rsidR="001E76FE" w:rsidRPr="00642406" w:rsidRDefault="001E76FE" w:rsidP="007500C6">
      <w:pPr>
        <w:numPr>
          <w:ilvl w:val="0"/>
          <w:numId w:val="25"/>
        </w:numPr>
        <w:spacing w:after="60" w:line="240" w:lineRule="auto"/>
        <w:ind w:left="1843" w:hanging="425"/>
        <w:jc w:val="both"/>
        <w:rPr>
          <w:rFonts w:ascii="Times New Roman" w:eastAsia="Calibri" w:hAnsi="Times New Roman" w:cs="Times New Roman"/>
          <w:spacing w:val="-1"/>
          <w:kern w:val="0"/>
          <w14:ligatures w14:val="none"/>
        </w:rPr>
      </w:pPr>
      <w:r w:rsidRPr="00642406">
        <w:rPr>
          <w:rFonts w:ascii="Times New Roman" w:eastAsia="Calibri" w:hAnsi="Times New Roman" w:cs="Times New Roman"/>
          <w:spacing w:val="-1"/>
          <w:kern w:val="0"/>
          <w14:ligatures w14:val="none"/>
        </w:rPr>
        <w:t xml:space="preserve">zmiana </w:t>
      </w:r>
      <w:r w:rsidR="00565CEA">
        <w:rPr>
          <w:rFonts w:ascii="Times New Roman" w:eastAsia="Calibri" w:hAnsi="Times New Roman" w:cs="Times New Roman"/>
          <w:spacing w:val="-1"/>
          <w:kern w:val="0"/>
          <w14:ligatures w14:val="none"/>
        </w:rPr>
        <w:t>W</w:t>
      </w:r>
      <w:r w:rsidRPr="00642406">
        <w:rPr>
          <w:rFonts w:ascii="Times New Roman" w:eastAsia="Calibri" w:hAnsi="Times New Roman" w:cs="Times New Roman"/>
          <w:spacing w:val="-1"/>
          <w:kern w:val="0"/>
          <w14:ligatures w14:val="none"/>
        </w:rPr>
        <w:t>ykonawcy spowodowałaby istotną niedogodność lub znaczne zwiększenie kosztów dla Zamawiającego,</w:t>
      </w:r>
    </w:p>
    <w:p w14:paraId="278C95C3" w14:textId="77777777" w:rsidR="001E76FE" w:rsidRPr="00642406" w:rsidRDefault="001E76FE" w:rsidP="007500C6">
      <w:pPr>
        <w:numPr>
          <w:ilvl w:val="0"/>
          <w:numId w:val="25"/>
        </w:numPr>
        <w:spacing w:after="60" w:line="240" w:lineRule="auto"/>
        <w:ind w:left="1843" w:hanging="425"/>
        <w:jc w:val="both"/>
        <w:rPr>
          <w:rFonts w:ascii="Times New Roman" w:eastAsia="Calibri" w:hAnsi="Times New Roman" w:cs="Times New Roman"/>
          <w:spacing w:val="-1"/>
          <w:kern w:val="0"/>
          <w14:ligatures w14:val="none"/>
        </w:rPr>
      </w:pPr>
      <w:r w:rsidRPr="00642406">
        <w:rPr>
          <w:rFonts w:ascii="Times New Roman" w:eastAsia="Calibri" w:hAnsi="Times New Roman" w:cs="Times New Roman"/>
          <w:spacing w:val="-1"/>
          <w:kern w:val="0"/>
          <w14:ligatures w14:val="none"/>
        </w:rPr>
        <w:t>wartość każdej kolejnej zmiany nie przekracza 50% wartości zamówienia określonej pierwotnie w umowie,</w:t>
      </w:r>
    </w:p>
    <w:p w14:paraId="575A25AB" w14:textId="77777777" w:rsidR="001E76FE" w:rsidRPr="00642406" w:rsidRDefault="001E76FE" w:rsidP="007500C6">
      <w:pPr>
        <w:numPr>
          <w:ilvl w:val="0"/>
          <w:numId w:val="24"/>
        </w:numPr>
        <w:spacing w:after="60" w:line="240" w:lineRule="auto"/>
        <w:ind w:left="1418" w:hanging="425"/>
        <w:jc w:val="both"/>
        <w:rPr>
          <w:rFonts w:ascii="Times New Roman" w:eastAsia="Calibri" w:hAnsi="Times New Roman" w:cs="Times New Roman"/>
          <w:kern w:val="0"/>
          <w14:ligatures w14:val="none"/>
        </w:rPr>
      </w:pPr>
      <w:r w:rsidRPr="00642406">
        <w:rPr>
          <w:rFonts w:ascii="Times New Roman" w:eastAsia="Calibri" w:hAnsi="Times New Roman" w:cs="Times New Roman"/>
          <w:b/>
          <w:kern w:val="0"/>
          <w14:ligatures w14:val="none"/>
        </w:rPr>
        <w:t>zmiana nie prowadzi do zmiany charakteru umowy</w:t>
      </w:r>
      <w:r w:rsidRPr="00642406">
        <w:rPr>
          <w:rFonts w:ascii="Times New Roman" w:eastAsia="Calibri" w:hAnsi="Times New Roman" w:cs="Times New Roman"/>
          <w:kern w:val="0"/>
          <w14:ligatures w14:val="none"/>
        </w:rPr>
        <w:t xml:space="preserve"> i zostały spełnione łącznie następujące warunki:</w:t>
      </w:r>
    </w:p>
    <w:p w14:paraId="3863E411" w14:textId="77777777" w:rsidR="001E76FE" w:rsidRPr="00642406" w:rsidRDefault="001E76FE" w:rsidP="007500C6">
      <w:pPr>
        <w:numPr>
          <w:ilvl w:val="0"/>
          <w:numId w:val="25"/>
        </w:numPr>
        <w:spacing w:after="60" w:line="240" w:lineRule="auto"/>
        <w:ind w:left="1843" w:hanging="425"/>
        <w:jc w:val="both"/>
        <w:rPr>
          <w:rFonts w:ascii="Times New Roman" w:eastAsia="Calibri" w:hAnsi="Times New Roman" w:cs="Times New Roman"/>
          <w:kern w:val="0"/>
          <w14:ligatures w14:val="none"/>
        </w:rPr>
      </w:pPr>
      <w:r w:rsidRPr="00642406">
        <w:rPr>
          <w:rFonts w:ascii="Times New Roman" w:eastAsia="Calibri" w:hAnsi="Times New Roman" w:cs="Times New Roman"/>
          <w:kern w:val="0"/>
          <w14:ligatures w14:val="none"/>
        </w:rPr>
        <w:t>konieczność zmiany umowy spowodowana jest okolicznościami, których Zamawiający, działając z należytą starannością, nie mógł przewidzieć,</w:t>
      </w:r>
    </w:p>
    <w:p w14:paraId="6B313CEF" w14:textId="4080EFAB" w:rsidR="001E76FE" w:rsidRPr="00642406" w:rsidRDefault="001E76FE" w:rsidP="007500C6">
      <w:pPr>
        <w:numPr>
          <w:ilvl w:val="0"/>
          <w:numId w:val="25"/>
        </w:numPr>
        <w:spacing w:after="60" w:line="240" w:lineRule="auto"/>
        <w:ind w:left="1843" w:hanging="425"/>
        <w:jc w:val="both"/>
        <w:rPr>
          <w:rFonts w:ascii="Times New Roman" w:eastAsia="Calibri" w:hAnsi="Times New Roman" w:cs="Times New Roman"/>
          <w:kern w:val="0"/>
          <w14:ligatures w14:val="none"/>
        </w:rPr>
      </w:pPr>
      <w:r w:rsidRPr="00642406">
        <w:rPr>
          <w:rFonts w:ascii="Times New Roman" w:eastAsia="Calibri" w:hAnsi="Times New Roman" w:cs="Times New Roman"/>
          <w:kern w:val="0"/>
          <w14:ligatures w14:val="none"/>
        </w:rPr>
        <w:t>wartość zmiany nie przekracza 50% wartości zamówienia określonej pierwotnie w umowie,</w:t>
      </w:r>
    </w:p>
    <w:p w14:paraId="5AFB9814" w14:textId="2242DFB7" w:rsidR="001E76FE" w:rsidRPr="00642406" w:rsidRDefault="00565CEA" w:rsidP="007500C6">
      <w:pPr>
        <w:numPr>
          <w:ilvl w:val="0"/>
          <w:numId w:val="24"/>
        </w:numPr>
        <w:spacing w:after="60" w:line="240" w:lineRule="auto"/>
        <w:ind w:left="1418" w:hanging="425"/>
        <w:jc w:val="both"/>
        <w:rPr>
          <w:rFonts w:ascii="Times New Roman" w:eastAsia="Calibri" w:hAnsi="Times New Roman" w:cs="Times New Roman"/>
          <w:b/>
          <w:kern w:val="0"/>
          <w14:ligatures w14:val="none"/>
        </w:rPr>
      </w:pPr>
      <w:r>
        <w:rPr>
          <w:rFonts w:ascii="Times New Roman" w:eastAsia="Calibri" w:hAnsi="Times New Roman" w:cs="Times New Roman"/>
          <w:b/>
          <w:kern w:val="0"/>
          <w14:ligatures w14:val="none"/>
        </w:rPr>
        <w:t>W</w:t>
      </w:r>
      <w:r w:rsidR="001E76FE" w:rsidRPr="00642406">
        <w:rPr>
          <w:rFonts w:ascii="Times New Roman" w:eastAsia="Calibri" w:hAnsi="Times New Roman" w:cs="Times New Roman"/>
          <w:b/>
          <w:kern w:val="0"/>
          <w14:ligatures w14:val="none"/>
        </w:rPr>
        <w:t>ykonawcę</w:t>
      </w:r>
      <w:r w:rsidR="001E76FE" w:rsidRPr="00642406">
        <w:rPr>
          <w:rFonts w:ascii="Times New Roman" w:eastAsia="Calibri" w:hAnsi="Times New Roman" w:cs="Times New Roman"/>
          <w:kern w:val="0"/>
          <w14:ligatures w14:val="none"/>
        </w:rPr>
        <w:t xml:space="preserve">, któremu Zamawiający udzielił zamówienia, </w:t>
      </w:r>
      <w:r w:rsidR="001E76FE" w:rsidRPr="00642406">
        <w:rPr>
          <w:rFonts w:ascii="Times New Roman" w:eastAsia="Calibri" w:hAnsi="Times New Roman" w:cs="Times New Roman"/>
          <w:b/>
          <w:kern w:val="0"/>
          <w14:ligatures w14:val="none"/>
        </w:rPr>
        <w:t>ma zastąpić nowy</w:t>
      </w:r>
      <w:r w:rsidR="001E76FE" w:rsidRPr="00642406">
        <w:rPr>
          <w:rFonts w:ascii="Times New Roman" w:eastAsia="Calibri" w:hAnsi="Times New Roman" w:cs="Times New Roman"/>
          <w:kern w:val="0"/>
          <w14:ligatures w14:val="none"/>
        </w:rPr>
        <w:t xml:space="preserve"> </w:t>
      </w:r>
      <w:r>
        <w:rPr>
          <w:rFonts w:ascii="Times New Roman" w:eastAsia="Calibri" w:hAnsi="Times New Roman" w:cs="Times New Roman"/>
          <w:b/>
          <w:kern w:val="0"/>
          <w14:ligatures w14:val="none"/>
        </w:rPr>
        <w:t>W</w:t>
      </w:r>
      <w:r w:rsidR="001E76FE" w:rsidRPr="00642406">
        <w:rPr>
          <w:rFonts w:ascii="Times New Roman" w:eastAsia="Calibri" w:hAnsi="Times New Roman" w:cs="Times New Roman"/>
          <w:b/>
          <w:kern w:val="0"/>
          <w14:ligatures w14:val="none"/>
        </w:rPr>
        <w:t>ykonawca</w:t>
      </w:r>
      <w:r w:rsidR="001E76FE" w:rsidRPr="00642406">
        <w:rPr>
          <w:rFonts w:ascii="Times New Roman" w:eastAsia="Calibri" w:hAnsi="Times New Roman" w:cs="Times New Roman"/>
          <w:kern w:val="0"/>
          <w14:ligatures w14:val="none"/>
        </w:rPr>
        <w:t>:</w:t>
      </w:r>
    </w:p>
    <w:p w14:paraId="01062FD4" w14:textId="55F23BC7" w:rsidR="001E76FE" w:rsidRPr="00642406" w:rsidRDefault="001E76FE" w:rsidP="007500C6">
      <w:pPr>
        <w:numPr>
          <w:ilvl w:val="0"/>
          <w:numId w:val="25"/>
        </w:numPr>
        <w:spacing w:after="60" w:line="240" w:lineRule="auto"/>
        <w:ind w:left="1843" w:hanging="425"/>
        <w:jc w:val="both"/>
        <w:rPr>
          <w:rFonts w:ascii="Times New Roman" w:eastAsia="Calibri" w:hAnsi="Times New Roman" w:cs="Times New Roman"/>
          <w:kern w:val="0"/>
          <w14:ligatures w14:val="none"/>
        </w:rPr>
      </w:pPr>
      <w:r w:rsidRPr="00642406">
        <w:rPr>
          <w:rFonts w:ascii="Times New Roman" w:eastAsia="Calibri" w:hAnsi="Times New Roman" w:cs="Times New Roman"/>
          <w:kern w:val="0"/>
          <w14:ligatures w14:val="none"/>
        </w:rPr>
        <w:t>na podstawie postanowień umownych,</w:t>
      </w:r>
    </w:p>
    <w:p w14:paraId="65659574" w14:textId="513DD1E8" w:rsidR="001E76FE" w:rsidRPr="00642406" w:rsidRDefault="001E76FE" w:rsidP="007500C6">
      <w:pPr>
        <w:numPr>
          <w:ilvl w:val="0"/>
          <w:numId w:val="25"/>
        </w:numPr>
        <w:spacing w:after="60" w:line="240" w:lineRule="auto"/>
        <w:ind w:left="1843" w:hanging="425"/>
        <w:jc w:val="both"/>
        <w:rPr>
          <w:rFonts w:ascii="Times New Roman" w:eastAsia="Calibri" w:hAnsi="Times New Roman" w:cs="Times New Roman"/>
          <w:kern w:val="0"/>
          <w14:ligatures w14:val="none"/>
        </w:rPr>
      </w:pPr>
      <w:r w:rsidRPr="00642406">
        <w:rPr>
          <w:rFonts w:ascii="Times New Roman" w:eastAsia="Calibri" w:hAnsi="Times New Roman" w:cs="Times New Roman"/>
          <w:kern w:val="0"/>
          <w14:ligatures w14:val="none"/>
        </w:rPr>
        <w:t xml:space="preserve">w wyniku </w:t>
      </w:r>
      <w:r w:rsidR="00DF1ABE" w:rsidRPr="00642406">
        <w:rPr>
          <w:rFonts w:ascii="Times New Roman" w:eastAsia="Calibri" w:hAnsi="Times New Roman" w:cs="Times New Roman"/>
          <w:kern w:val="0"/>
          <w14:ligatures w14:val="none"/>
        </w:rPr>
        <w:t xml:space="preserve">połączenia, podziału, przekształcenia, upadłości, restrukturyzacji lub nabycia dotychczasowego </w:t>
      </w:r>
      <w:r w:rsidR="00565CEA">
        <w:rPr>
          <w:rFonts w:ascii="Times New Roman" w:eastAsia="Calibri" w:hAnsi="Times New Roman" w:cs="Times New Roman"/>
          <w:kern w:val="0"/>
          <w14:ligatures w14:val="none"/>
        </w:rPr>
        <w:t>W</w:t>
      </w:r>
      <w:r w:rsidR="00DF1ABE" w:rsidRPr="00642406">
        <w:rPr>
          <w:rFonts w:ascii="Times New Roman" w:eastAsia="Calibri" w:hAnsi="Times New Roman" w:cs="Times New Roman"/>
          <w:kern w:val="0"/>
          <w14:ligatures w14:val="none"/>
        </w:rPr>
        <w:t xml:space="preserve">ykonawcy lub jego przedsiębiorstwa, </w:t>
      </w:r>
      <w:r w:rsidRPr="00642406">
        <w:rPr>
          <w:rFonts w:ascii="Times New Roman" w:eastAsia="Calibri" w:hAnsi="Times New Roman" w:cs="Times New Roman"/>
          <w:kern w:val="0"/>
          <w14:ligatures w14:val="none"/>
        </w:rPr>
        <w:t xml:space="preserve">o ile nowy </w:t>
      </w:r>
      <w:r w:rsidR="00565CEA">
        <w:rPr>
          <w:rFonts w:ascii="Times New Roman" w:eastAsia="Calibri" w:hAnsi="Times New Roman" w:cs="Times New Roman"/>
          <w:kern w:val="0"/>
          <w14:ligatures w14:val="none"/>
        </w:rPr>
        <w:t>W</w:t>
      </w:r>
      <w:r w:rsidRPr="00642406">
        <w:rPr>
          <w:rFonts w:ascii="Times New Roman" w:eastAsia="Calibri" w:hAnsi="Times New Roman" w:cs="Times New Roman"/>
          <w:kern w:val="0"/>
          <w14:ligatures w14:val="none"/>
        </w:rPr>
        <w:t>ykonawca spełnia warunki udziału</w:t>
      </w:r>
      <w:r w:rsidR="00DF1ABE" w:rsidRPr="00642406">
        <w:rPr>
          <w:rFonts w:ascii="Times New Roman" w:eastAsia="Calibri" w:hAnsi="Times New Roman" w:cs="Times New Roman"/>
          <w:kern w:val="0"/>
          <w14:ligatures w14:val="none"/>
        </w:rPr>
        <w:t xml:space="preserve"> </w:t>
      </w:r>
      <w:r w:rsidRPr="00642406">
        <w:rPr>
          <w:rFonts w:ascii="Times New Roman" w:eastAsia="Calibri" w:hAnsi="Times New Roman" w:cs="Times New Roman"/>
          <w:kern w:val="0"/>
          <w14:ligatures w14:val="none"/>
        </w:rPr>
        <w:t>w postępowaniu</w:t>
      </w:r>
      <w:r w:rsidR="00DF1ABE" w:rsidRPr="00642406">
        <w:rPr>
          <w:rFonts w:ascii="Times New Roman" w:eastAsia="Calibri" w:hAnsi="Times New Roman" w:cs="Times New Roman"/>
          <w:kern w:val="0"/>
          <w14:ligatures w14:val="none"/>
        </w:rPr>
        <w:t xml:space="preserve"> o udzielnie zamówienia</w:t>
      </w:r>
      <w:r w:rsidRPr="00642406">
        <w:rPr>
          <w:rFonts w:ascii="Times New Roman" w:eastAsia="Calibri" w:hAnsi="Times New Roman" w:cs="Times New Roman"/>
          <w:kern w:val="0"/>
          <w14:ligatures w14:val="none"/>
        </w:rPr>
        <w:t>, nie zachodzą wobec niego podstawy wykluczenia oraz nie pociąga to za sobą innych istotnych zmian umowy,</w:t>
      </w:r>
    </w:p>
    <w:p w14:paraId="518F7135" w14:textId="4CE53EF3" w:rsidR="00DF1ABE" w:rsidRPr="00642406" w:rsidRDefault="001E76FE" w:rsidP="007500C6">
      <w:pPr>
        <w:numPr>
          <w:ilvl w:val="0"/>
          <w:numId w:val="25"/>
        </w:numPr>
        <w:spacing w:after="60" w:line="240" w:lineRule="auto"/>
        <w:ind w:left="1843" w:hanging="425"/>
        <w:jc w:val="both"/>
        <w:rPr>
          <w:rFonts w:ascii="Times New Roman" w:eastAsia="Calibri" w:hAnsi="Times New Roman" w:cs="Times New Roman"/>
          <w:kern w:val="0"/>
          <w14:ligatures w14:val="none"/>
        </w:rPr>
      </w:pPr>
      <w:r w:rsidRPr="00642406">
        <w:rPr>
          <w:rFonts w:ascii="Times New Roman" w:eastAsia="Calibri" w:hAnsi="Times New Roman" w:cs="Times New Roman"/>
          <w:kern w:val="0"/>
          <w14:ligatures w14:val="none"/>
        </w:rPr>
        <w:t xml:space="preserve">w wyniku przejęcia przez Zamawiającego zobowiązań </w:t>
      </w:r>
      <w:r w:rsidR="00565CEA">
        <w:rPr>
          <w:rFonts w:ascii="Times New Roman" w:eastAsia="Calibri" w:hAnsi="Times New Roman" w:cs="Times New Roman"/>
          <w:kern w:val="0"/>
          <w14:ligatures w14:val="none"/>
        </w:rPr>
        <w:t>W</w:t>
      </w:r>
      <w:r w:rsidRPr="00642406">
        <w:rPr>
          <w:rFonts w:ascii="Times New Roman" w:eastAsia="Calibri" w:hAnsi="Times New Roman" w:cs="Times New Roman"/>
          <w:kern w:val="0"/>
          <w14:ligatures w14:val="none"/>
        </w:rPr>
        <w:t>ykonawcy względem jego pod</w:t>
      </w:r>
      <w:r w:rsidR="00565CEA">
        <w:rPr>
          <w:rFonts w:ascii="Times New Roman" w:eastAsia="Calibri" w:hAnsi="Times New Roman" w:cs="Times New Roman"/>
          <w:kern w:val="0"/>
          <w14:ligatures w14:val="none"/>
        </w:rPr>
        <w:t>w</w:t>
      </w:r>
      <w:r w:rsidRPr="00642406">
        <w:rPr>
          <w:rFonts w:ascii="Times New Roman" w:eastAsia="Calibri" w:hAnsi="Times New Roman" w:cs="Times New Roman"/>
          <w:kern w:val="0"/>
          <w14:ligatures w14:val="none"/>
        </w:rPr>
        <w:t>ykonawców</w:t>
      </w:r>
      <w:r w:rsidR="00DF1ABE" w:rsidRPr="00642406">
        <w:rPr>
          <w:rFonts w:ascii="Times New Roman" w:eastAsia="Calibri" w:hAnsi="Times New Roman" w:cs="Times New Roman"/>
          <w:kern w:val="0"/>
          <w14:ligatures w14:val="none"/>
        </w:rPr>
        <w:t xml:space="preserve">. W przypadku zmiany podwykonawcy, Zamawiający może zawrzeć umowę z nowym podwykonawcą bez zmiany warunków realizacji zamówienia z uwzględnieniem dokonanych płatności z tytułu dotychczas zrealizowanych prac. </w:t>
      </w:r>
    </w:p>
    <w:p w14:paraId="05238140" w14:textId="13E8096B" w:rsidR="001E76FE" w:rsidRPr="00642406" w:rsidRDefault="00DF1ABE" w:rsidP="007500C6">
      <w:pPr>
        <w:numPr>
          <w:ilvl w:val="0"/>
          <w:numId w:val="24"/>
        </w:numPr>
        <w:spacing w:after="60" w:line="240" w:lineRule="auto"/>
        <w:ind w:left="1418" w:hanging="425"/>
        <w:jc w:val="both"/>
        <w:rPr>
          <w:rFonts w:ascii="Times New Roman" w:eastAsia="Calibri" w:hAnsi="Times New Roman" w:cs="Times New Roman"/>
          <w:kern w:val="0"/>
          <w14:ligatures w14:val="none"/>
        </w:rPr>
      </w:pPr>
      <w:r w:rsidRPr="00642406">
        <w:rPr>
          <w:rFonts w:ascii="Times New Roman" w:eastAsia="Calibri" w:hAnsi="Times New Roman" w:cs="Times New Roman"/>
          <w:b/>
          <w:kern w:val="0"/>
          <w14:ligatures w14:val="none"/>
        </w:rPr>
        <w:t xml:space="preserve">zmiana nie prowadzi do zmiany </w:t>
      </w:r>
      <w:r w:rsidRPr="00642406">
        <w:rPr>
          <w:rFonts w:ascii="Times New Roman" w:eastAsia="Calibri" w:hAnsi="Times New Roman" w:cs="Times New Roman"/>
          <w:kern w:val="0"/>
          <w14:ligatures w14:val="none"/>
        </w:rPr>
        <w:t xml:space="preserve">ogólnego charakteru umowy i łączna wartość zamówienia jest mniejsza niż progi unijne </w:t>
      </w:r>
      <w:r w:rsidR="00A30E7E" w:rsidRPr="00642406">
        <w:rPr>
          <w:rFonts w:ascii="Times New Roman" w:eastAsia="Calibri" w:hAnsi="Times New Roman" w:cs="Times New Roman"/>
          <w:kern w:val="0"/>
          <w14:ligatures w14:val="none"/>
        </w:rPr>
        <w:t xml:space="preserve">w rozumieniu art. 3 ustawy z dnia 11 września 2019 r. Prawo Zamówień Publicznych </w:t>
      </w:r>
      <w:r w:rsidR="00A30E7E" w:rsidRPr="00642406">
        <w:rPr>
          <w:rFonts w:ascii="Times New Roman" w:eastAsia="Calibri" w:hAnsi="Times New Roman" w:cs="Times New Roman"/>
          <w:bCs/>
          <w:kern w:val="0"/>
          <w14:ligatures w14:val="none"/>
        </w:rPr>
        <w:t>(</w:t>
      </w:r>
      <w:proofErr w:type="spellStart"/>
      <w:r w:rsidR="00A30E7E" w:rsidRPr="00642406">
        <w:rPr>
          <w:rFonts w:ascii="Times New Roman" w:eastAsia="Calibri" w:hAnsi="Times New Roman" w:cs="Times New Roman"/>
          <w:bCs/>
          <w:kern w:val="0"/>
          <w14:ligatures w14:val="none"/>
        </w:rPr>
        <w:t>t.j</w:t>
      </w:r>
      <w:proofErr w:type="spellEnd"/>
      <w:r w:rsidR="00A30E7E" w:rsidRPr="00642406">
        <w:rPr>
          <w:rFonts w:ascii="Times New Roman" w:eastAsia="Calibri" w:hAnsi="Times New Roman" w:cs="Times New Roman"/>
          <w:bCs/>
          <w:kern w:val="0"/>
          <w14:ligatures w14:val="none"/>
        </w:rPr>
        <w:t>. Dz.U. z 2024 r. poz. 1320, ze zm.)</w:t>
      </w:r>
      <w:r w:rsidR="00A30E7E" w:rsidRPr="00642406">
        <w:rPr>
          <w:rFonts w:ascii="Times New Roman" w:eastAsia="Calibri" w:hAnsi="Times New Roman" w:cs="Times New Roman"/>
          <w:kern w:val="0"/>
          <w14:ligatures w14:val="none"/>
        </w:rPr>
        <w:t xml:space="preserve"> </w:t>
      </w:r>
      <w:r w:rsidRPr="00642406">
        <w:rPr>
          <w:rFonts w:ascii="Times New Roman" w:eastAsia="Calibri" w:hAnsi="Times New Roman" w:cs="Times New Roman"/>
          <w:kern w:val="0"/>
          <w14:ligatures w14:val="none"/>
        </w:rPr>
        <w:t>oraz jest niższa niż 10% wartości pierwotnej umowy, w przypadku zamówień na usługi lub dostawy, albo 15%,</w:t>
      </w:r>
      <w:r w:rsidR="00A30E7E" w:rsidRPr="00642406">
        <w:rPr>
          <w:rFonts w:ascii="Times New Roman" w:eastAsia="Calibri" w:hAnsi="Times New Roman" w:cs="Times New Roman"/>
          <w:kern w:val="0"/>
          <w14:ligatures w14:val="none"/>
        </w:rPr>
        <w:t xml:space="preserve"> </w:t>
      </w:r>
      <w:r w:rsidRPr="00642406">
        <w:rPr>
          <w:rFonts w:ascii="Times New Roman" w:eastAsia="Calibri" w:hAnsi="Times New Roman" w:cs="Times New Roman"/>
          <w:kern w:val="0"/>
          <w14:ligatures w14:val="none"/>
        </w:rPr>
        <w:t>w przypadku zamówień na roboty budowlane</w:t>
      </w:r>
      <w:r w:rsidR="00A30E7E" w:rsidRPr="00642406">
        <w:rPr>
          <w:rFonts w:ascii="Times New Roman" w:eastAsia="Calibri" w:hAnsi="Times New Roman" w:cs="Times New Roman"/>
          <w:kern w:val="0"/>
          <w14:ligatures w14:val="none"/>
        </w:rPr>
        <w:t>.</w:t>
      </w:r>
      <w:r w:rsidRPr="00642406">
        <w:rPr>
          <w:rFonts w:ascii="Times New Roman" w:eastAsia="Calibri" w:hAnsi="Times New Roman" w:cs="Times New Roman"/>
          <w:kern w:val="0"/>
          <w14:ligatures w14:val="none"/>
        </w:rPr>
        <w:t xml:space="preserve"> </w:t>
      </w:r>
    </w:p>
    <w:p w14:paraId="36B5921D" w14:textId="7C76A8CE" w:rsidR="00F8716B" w:rsidRPr="00642406" w:rsidRDefault="00F8716B" w:rsidP="007500C6">
      <w:pPr>
        <w:numPr>
          <w:ilvl w:val="0"/>
          <w:numId w:val="24"/>
        </w:numPr>
        <w:spacing w:after="60" w:line="240" w:lineRule="auto"/>
        <w:ind w:left="1418" w:hanging="425"/>
        <w:jc w:val="both"/>
        <w:rPr>
          <w:rFonts w:ascii="Times New Roman" w:eastAsia="Calibri" w:hAnsi="Times New Roman" w:cs="Times New Roman"/>
          <w:b/>
          <w:kern w:val="0"/>
          <w14:ligatures w14:val="none"/>
        </w:rPr>
      </w:pPr>
      <w:r w:rsidRPr="00642406">
        <w:rPr>
          <w:rFonts w:ascii="Times New Roman" w:eastAsia="Calibri" w:hAnsi="Times New Roman" w:cs="Times New Roman"/>
          <w:b/>
          <w:kern w:val="0"/>
          <w14:ligatures w14:val="none"/>
        </w:rPr>
        <w:t xml:space="preserve">zmiana daty Terminu realizacji spowodowana </w:t>
      </w:r>
      <w:r w:rsidR="00C718DF" w:rsidRPr="00642406">
        <w:rPr>
          <w:rFonts w:ascii="Times New Roman" w:eastAsia="Calibri" w:hAnsi="Times New Roman" w:cs="Times New Roman"/>
          <w:b/>
          <w:kern w:val="0"/>
          <w14:ligatures w14:val="none"/>
        </w:rPr>
        <w:t xml:space="preserve">jest </w:t>
      </w:r>
      <w:r w:rsidRPr="00642406">
        <w:rPr>
          <w:rFonts w:ascii="Times New Roman" w:eastAsia="Calibri" w:hAnsi="Times New Roman" w:cs="Times New Roman"/>
          <w:b/>
          <w:kern w:val="0"/>
          <w14:ligatures w14:val="none"/>
        </w:rPr>
        <w:t>warunkami atmosferycznymi, w szczególności:</w:t>
      </w:r>
      <w:r w:rsidRPr="00642406">
        <w:rPr>
          <w:rFonts w:ascii="Times New Roman" w:eastAsia="Calibri" w:hAnsi="Times New Roman" w:cs="Times New Roman"/>
          <w:kern w:val="0"/>
          <w14:ligatures w14:val="none"/>
        </w:rPr>
        <w:t xml:space="preserve"> </w:t>
      </w:r>
    </w:p>
    <w:p w14:paraId="6EB336D4" w14:textId="144F99A9" w:rsidR="00F8716B" w:rsidRPr="00642406" w:rsidRDefault="00F8716B" w:rsidP="007500C6">
      <w:pPr>
        <w:numPr>
          <w:ilvl w:val="0"/>
          <w:numId w:val="25"/>
        </w:numPr>
        <w:spacing w:after="0" w:line="240" w:lineRule="auto"/>
        <w:ind w:left="1843" w:hanging="425"/>
        <w:jc w:val="both"/>
        <w:rPr>
          <w:rFonts w:ascii="Times New Roman" w:eastAsia="Calibri" w:hAnsi="Times New Roman" w:cs="Times New Roman"/>
          <w:kern w:val="0"/>
          <w14:ligatures w14:val="none"/>
        </w:rPr>
      </w:pPr>
      <w:r w:rsidRPr="00642406">
        <w:rPr>
          <w:rFonts w:ascii="Times New Roman" w:eastAsia="Calibri" w:hAnsi="Times New Roman" w:cs="Times New Roman"/>
          <w:kern w:val="0"/>
          <w14:ligatures w14:val="none"/>
        </w:rPr>
        <w:t xml:space="preserve">działaniem siły wyższej;  </w:t>
      </w:r>
    </w:p>
    <w:p w14:paraId="737CC286" w14:textId="6AB86100" w:rsidR="00F8716B" w:rsidRPr="00642406" w:rsidRDefault="00F8716B" w:rsidP="007500C6">
      <w:pPr>
        <w:numPr>
          <w:ilvl w:val="0"/>
          <w:numId w:val="25"/>
        </w:numPr>
        <w:spacing w:after="60" w:line="240" w:lineRule="auto"/>
        <w:ind w:left="1843" w:hanging="425"/>
        <w:jc w:val="both"/>
        <w:rPr>
          <w:rFonts w:ascii="Times New Roman" w:eastAsia="Calibri" w:hAnsi="Times New Roman" w:cs="Times New Roman"/>
          <w:kern w:val="0"/>
          <w14:ligatures w14:val="none"/>
        </w:rPr>
      </w:pPr>
      <w:r w:rsidRPr="00642406">
        <w:rPr>
          <w:rFonts w:ascii="Times New Roman" w:eastAsia="Calibri" w:hAnsi="Times New Roman" w:cs="Times New Roman"/>
          <w:kern w:val="0"/>
          <w14:ligatures w14:val="none"/>
        </w:rPr>
        <w:t>warunk</w:t>
      </w:r>
      <w:r w:rsidR="00C718DF" w:rsidRPr="00642406">
        <w:rPr>
          <w:rFonts w:ascii="Times New Roman" w:eastAsia="Calibri" w:hAnsi="Times New Roman" w:cs="Times New Roman"/>
          <w:kern w:val="0"/>
          <w14:ligatures w14:val="none"/>
        </w:rPr>
        <w:t>ami</w:t>
      </w:r>
      <w:r w:rsidRPr="00642406">
        <w:rPr>
          <w:rFonts w:ascii="Times New Roman" w:eastAsia="Calibri" w:hAnsi="Times New Roman" w:cs="Times New Roman"/>
          <w:kern w:val="0"/>
          <w14:ligatures w14:val="none"/>
        </w:rPr>
        <w:t xml:space="preserve"> atmosferyczne uniemożliwiające prowadzenie robót</w:t>
      </w:r>
      <w:r w:rsidR="00C718DF" w:rsidRPr="00642406">
        <w:rPr>
          <w:rFonts w:ascii="Times New Roman" w:eastAsia="Calibri" w:hAnsi="Times New Roman" w:cs="Times New Roman"/>
          <w:kern w:val="0"/>
          <w14:ligatures w14:val="none"/>
        </w:rPr>
        <w:t xml:space="preserve"> lub wstrzymujących transport.</w:t>
      </w:r>
    </w:p>
    <w:p w14:paraId="3E6E32DD" w14:textId="518D1C69" w:rsidR="00C718DF" w:rsidRPr="00642406" w:rsidRDefault="00C718DF" w:rsidP="007500C6">
      <w:pPr>
        <w:numPr>
          <w:ilvl w:val="0"/>
          <w:numId w:val="24"/>
        </w:numPr>
        <w:spacing w:after="60" w:line="240" w:lineRule="auto"/>
        <w:ind w:left="1418" w:hanging="425"/>
        <w:jc w:val="both"/>
        <w:rPr>
          <w:rFonts w:ascii="Times New Roman" w:eastAsia="Calibri" w:hAnsi="Times New Roman" w:cs="Times New Roman"/>
          <w:kern w:val="0"/>
          <w14:ligatures w14:val="none"/>
        </w:rPr>
      </w:pPr>
      <w:r w:rsidRPr="00642406">
        <w:rPr>
          <w:rFonts w:ascii="Times New Roman" w:eastAsia="Calibri" w:hAnsi="Times New Roman" w:cs="Times New Roman"/>
          <w:b/>
          <w:kern w:val="0"/>
          <w14:ligatures w14:val="none"/>
        </w:rPr>
        <w:t xml:space="preserve">zmiana Terminu realizacji jest następstwem kolizji z planowanymi lub równolegle prowadzonymi inwestycjami, </w:t>
      </w:r>
      <w:r w:rsidRPr="00642406">
        <w:rPr>
          <w:rFonts w:ascii="Times New Roman" w:eastAsia="Calibri" w:hAnsi="Times New Roman" w:cs="Times New Roman"/>
          <w:kern w:val="0"/>
          <w14:ligatures w14:val="none"/>
        </w:rPr>
        <w:t xml:space="preserve">w tym inwestycjami prowadzonymi przez Zamawiającego. Dotyczy to kolizji w szerokim rozumieniu, w tym kolizji </w:t>
      </w:r>
      <w:r w:rsidRPr="00642406">
        <w:rPr>
          <w:rFonts w:ascii="Times New Roman" w:eastAsia="Calibri" w:hAnsi="Times New Roman" w:cs="Times New Roman"/>
          <w:kern w:val="0"/>
          <w14:ligatures w14:val="none"/>
        </w:rPr>
        <w:br/>
      </w:r>
      <w:r w:rsidRPr="00642406">
        <w:rPr>
          <w:rFonts w:ascii="Times New Roman" w:eastAsia="Calibri" w:hAnsi="Times New Roman" w:cs="Times New Roman"/>
          <w:kern w:val="0"/>
          <w14:ligatures w14:val="none"/>
        </w:rPr>
        <w:lastRenderedPageBreak/>
        <w:t>o charakterze organizacyjnym. W takim przypadku zmiany w umowie zostaną ograniczone do zmian koniecznych powodujących uniknięcie kolizji.</w:t>
      </w:r>
    </w:p>
    <w:p w14:paraId="5A91118E" w14:textId="76B18365" w:rsidR="00C718DF" w:rsidRPr="00642406" w:rsidRDefault="00C718DF" w:rsidP="007500C6">
      <w:pPr>
        <w:numPr>
          <w:ilvl w:val="0"/>
          <w:numId w:val="24"/>
        </w:numPr>
        <w:spacing w:after="60" w:line="240" w:lineRule="auto"/>
        <w:ind w:left="1418" w:hanging="425"/>
        <w:jc w:val="both"/>
        <w:rPr>
          <w:rFonts w:ascii="Times New Roman" w:eastAsia="Calibri" w:hAnsi="Times New Roman" w:cs="Times New Roman"/>
          <w:kern w:val="0"/>
          <w14:ligatures w14:val="none"/>
        </w:rPr>
      </w:pPr>
      <w:r w:rsidRPr="00642406">
        <w:rPr>
          <w:rFonts w:ascii="Times New Roman" w:eastAsia="Calibri" w:hAnsi="Times New Roman" w:cs="Times New Roman"/>
          <w:b/>
          <w:kern w:val="0"/>
          <w14:ligatures w14:val="none"/>
        </w:rPr>
        <w:t xml:space="preserve">Zmiana Terminu realizacji spowodowana </w:t>
      </w:r>
      <w:r w:rsidRPr="00642406">
        <w:rPr>
          <w:rFonts w:ascii="Times New Roman" w:eastAsia="Calibri" w:hAnsi="Times New Roman" w:cs="Times New Roman"/>
          <w:kern w:val="0"/>
          <w14:ligatures w14:val="none"/>
        </w:rPr>
        <w:t>koniecznością uwzględnienia wpływu ewentualnych prac dodatkowych i zamiennych.</w:t>
      </w:r>
    </w:p>
    <w:p w14:paraId="130AA3CB" w14:textId="359B69ED" w:rsidR="00C718DF" w:rsidRPr="00642406" w:rsidRDefault="00C718DF" w:rsidP="007500C6">
      <w:pPr>
        <w:numPr>
          <w:ilvl w:val="0"/>
          <w:numId w:val="27"/>
        </w:numPr>
        <w:tabs>
          <w:tab w:val="left" w:pos="993"/>
        </w:tabs>
        <w:spacing w:after="60" w:line="240" w:lineRule="auto"/>
        <w:ind w:left="993" w:hanging="426"/>
        <w:jc w:val="both"/>
        <w:rPr>
          <w:rFonts w:ascii="Times New Roman" w:eastAsia="Arial" w:hAnsi="Times New Roman" w:cs="Times New Roman"/>
        </w:rPr>
      </w:pPr>
      <w:r w:rsidRPr="00642406">
        <w:rPr>
          <w:rFonts w:ascii="Times New Roman" w:eastAsia="Arial" w:hAnsi="Times New Roman" w:cs="Times New Roman"/>
        </w:rPr>
        <w:t xml:space="preserve">w przypadku wystąpienia którejkolwiek z okoliczności wymienionych w </w:t>
      </w:r>
      <w:r w:rsidR="004946B9" w:rsidRPr="00642406">
        <w:rPr>
          <w:rFonts w:ascii="Times New Roman" w:eastAsia="Arial" w:hAnsi="Times New Roman" w:cs="Times New Roman"/>
        </w:rPr>
        <w:t xml:space="preserve">niniejszym </w:t>
      </w:r>
      <w:r w:rsidRPr="00642406">
        <w:rPr>
          <w:rFonts w:ascii="Times New Roman" w:eastAsia="Arial" w:hAnsi="Times New Roman" w:cs="Times New Roman"/>
        </w:rPr>
        <w:t xml:space="preserve">pkt </w:t>
      </w:r>
      <w:r w:rsidR="004946B9" w:rsidRPr="00642406">
        <w:rPr>
          <w:rFonts w:ascii="Times New Roman" w:eastAsia="Arial" w:hAnsi="Times New Roman" w:cs="Times New Roman"/>
        </w:rPr>
        <w:t>4</w:t>
      </w:r>
      <w:r w:rsidRPr="00642406">
        <w:rPr>
          <w:rFonts w:ascii="Times New Roman" w:eastAsia="Arial" w:hAnsi="Times New Roman" w:cs="Times New Roman"/>
        </w:rPr>
        <w:t xml:space="preserve"> termin wykonania Umowy może ulec odpowiedniemu przedłużeniu, o czas niezbędny do zakończenia wykonywania jej Przedmiotu w sposób należyty, nie dłużej jednak niż o okres trwania tych okoliczności. </w:t>
      </w:r>
      <w:r w:rsidRPr="00642406">
        <w:rPr>
          <w:rFonts w:ascii="Times New Roman" w:eastAsia="Arial" w:hAnsi="Times New Roman" w:cs="Times New Roman"/>
          <w:b/>
        </w:rPr>
        <w:t xml:space="preserve"> </w:t>
      </w:r>
    </w:p>
    <w:p w14:paraId="3E2227BA" w14:textId="2974D017" w:rsidR="001E76FE" w:rsidRPr="00642406" w:rsidRDefault="001E76FE" w:rsidP="007500C6">
      <w:pPr>
        <w:pStyle w:val="Akapitzlist"/>
        <w:numPr>
          <w:ilvl w:val="0"/>
          <w:numId w:val="7"/>
        </w:numPr>
        <w:spacing w:after="60" w:line="264" w:lineRule="auto"/>
        <w:ind w:left="992" w:hanging="425"/>
        <w:contextualSpacing w:val="0"/>
        <w:jc w:val="both"/>
        <w:rPr>
          <w:rFonts w:ascii="Times New Roman" w:eastAsia="Calibri" w:hAnsi="Times New Roman" w:cs="Times New Roman"/>
          <w:spacing w:val="-1"/>
          <w:kern w:val="0"/>
          <w14:ligatures w14:val="none"/>
        </w:rPr>
      </w:pPr>
      <w:r w:rsidRPr="00642406">
        <w:rPr>
          <w:rFonts w:ascii="Times New Roman" w:eastAsia="Calibri" w:hAnsi="Times New Roman" w:cs="Times New Roman"/>
          <w:b/>
          <w:spacing w:val="-1"/>
          <w:kern w:val="0"/>
          <w14:ligatures w14:val="none"/>
        </w:rPr>
        <w:t>Zmianę uznaje się za istotną, jeżeli</w:t>
      </w:r>
      <w:r w:rsidRPr="00642406">
        <w:rPr>
          <w:rFonts w:ascii="Times New Roman" w:eastAsia="Calibri" w:hAnsi="Times New Roman" w:cs="Times New Roman"/>
          <w:spacing w:val="-1"/>
          <w:kern w:val="0"/>
          <w14:ligatures w14:val="none"/>
        </w:rPr>
        <w:t xml:space="preserve"> powoduje, że charakter umowy zmienia się w sposób istotny w stosunku do umowy w pierwotnym brzmieniu, w </w:t>
      </w:r>
      <w:r w:rsidR="00586D0D" w:rsidRPr="00642406">
        <w:rPr>
          <w:rFonts w:ascii="Times New Roman" w:eastAsia="Calibri" w:hAnsi="Times New Roman" w:cs="Times New Roman"/>
          <w:spacing w:val="-1"/>
          <w:kern w:val="0"/>
          <w14:ligatures w14:val="none"/>
        </w:rPr>
        <w:t>szczególności,</w:t>
      </w:r>
      <w:r w:rsidRPr="00642406">
        <w:rPr>
          <w:rFonts w:ascii="Times New Roman" w:eastAsia="Calibri" w:hAnsi="Times New Roman" w:cs="Times New Roman"/>
          <w:spacing w:val="-1"/>
          <w:kern w:val="0"/>
          <w14:ligatures w14:val="none"/>
        </w:rPr>
        <w:t xml:space="preserve"> jeżeli zmiana:</w:t>
      </w:r>
    </w:p>
    <w:p w14:paraId="3F5ADC3E" w14:textId="2AF945EC" w:rsidR="001E76FE" w:rsidRPr="00642406" w:rsidRDefault="001E76FE" w:rsidP="007500C6">
      <w:pPr>
        <w:numPr>
          <w:ilvl w:val="0"/>
          <w:numId w:val="26"/>
        </w:numPr>
        <w:spacing w:after="60" w:line="240" w:lineRule="auto"/>
        <w:ind w:left="1418" w:hanging="425"/>
        <w:jc w:val="both"/>
        <w:rPr>
          <w:rFonts w:ascii="Times New Roman" w:eastAsia="Calibri" w:hAnsi="Times New Roman" w:cs="Times New Roman"/>
          <w:spacing w:val="-1"/>
          <w:kern w:val="0"/>
          <w14:ligatures w14:val="none"/>
        </w:rPr>
      </w:pPr>
      <w:r w:rsidRPr="00642406">
        <w:rPr>
          <w:rFonts w:ascii="Times New Roman" w:eastAsia="Calibri" w:hAnsi="Times New Roman" w:cs="Times New Roman"/>
          <w:spacing w:val="-1"/>
          <w:kern w:val="0"/>
          <w14:ligatures w14:val="none"/>
        </w:rPr>
        <w:t>wprowadza warunki, które, gdyby zostały zastosowane w postępowaniu o udzielenie zamówienia, to wzięliby w nim lub mogliby</w:t>
      </w:r>
      <w:r w:rsidR="00626DE2">
        <w:rPr>
          <w:rFonts w:ascii="Times New Roman" w:eastAsia="Calibri" w:hAnsi="Times New Roman" w:cs="Times New Roman"/>
          <w:spacing w:val="-1"/>
          <w:kern w:val="0"/>
          <w14:ligatures w14:val="none"/>
        </w:rPr>
        <w:t xml:space="preserve"> wziąć udział inni </w:t>
      </w:r>
      <w:r w:rsidR="00565CEA">
        <w:rPr>
          <w:rFonts w:ascii="Times New Roman" w:eastAsia="Calibri" w:hAnsi="Times New Roman" w:cs="Times New Roman"/>
          <w:spacing w:val="-1"/>
          <w:kern w:val="0"/>
          <w14:ligatures w14:val="none"/>
        </w:rPr>
        <w:t>W</w:t>
      </w:r>
      <w:r w:rsidRPr="00642406">
        <w:rPr>
          <w:rFonts w:ascii="Times New Roman" w:eastAsia="Calibri" w:hAnsi="Times New Roman" w:cs="Times New Roman"/>
          <w:spacing w:val="-1"/>
          <w:kern w:val="0"/>
          <w14:ligatures w14:val="none"/>
        </w:rPr>
        <w:t>ykonawcy lub przyjęte zostałyby oferty innej treści,</w:t>
      </w:r>
    </w:p>
    <w:p w14:paraId="1BC00FEA" w14:textId="3FBFDFC6" w:rsidR="001E76FE" w:rsidRPr="00642406" w:rsidRDefault="001E76FE" w:rsidP="007500C6">
      <w:pPr>
        <w:numPr>
          <w:ilvl w:val="0"/>
          <w:numId w:val="26"/>
        </w:numPr>
        <w:spacing w:after="60" w:line="240" w:lineRule="auto"/>
        <w:ind w:left="1418" w:hanging="425"/>
        <w:jc w:val="both"/>
        <w:rPr>
          <w:rFonts w:ascii="Times New Roman" w:eastAsia="Calibri" w:hAnsi="Times New Roman" w:cs="Times New Roman"/>
          <w:spacing w:val="-1"/>
          <w:kern w:val="0"/>
          <w14:ligatures w14:val="none"/>
        </w:rPr>
      </w:pPr>
      <w:r w:rsidRPr="00642406">
        <w:rPr>
          <w:rFonts w:ascii="Times New Roman" w:eastAsia="Calibri" w:hAnsi="Times New Roman" w:cs="Times New Roman"/>
          <w:spacing w:val="-1"/>
          <w:kern w:val="0"/>
          <w14:ligatures w14:val="none"/>
        </w:rPr>
        <w:t xml:space="preserve">narusza równowagę ekonomiczną stron umowy na korzyść </w:t>
      </w:r>
      <w:r w:rsidR="00565CEA">
        <w:rPr>
          <w:rFonts w:ascii="Times New Roman" w:eastAsia="Calibri" w:hAnsi="Times New Roman" w:cs="Times New Roman"/>
          <w:spacing w:val="-1"/>
          <w:kern w:val="0"/>
          <w14:ligatures w14:val="none"/>
        </w:rPr>
        <w:t>W</w:t>
      </w:r>
      <w:r w:rsidRPr="00642406">
        <w:rPr>
          <w:rFonts w:ascii="Times New Roman" w:eastAsia="Calibri" w:hAnsi="Times New Roman" w:cs="Times New Roman"/>
          <w:spacing w:val="-1"/>
          <w:kern w:val="0"/>
          <w14:ligatures w14:val="none"/>
        </w:rPr>
        <w:t>ykonawcy, w sposób nieprzewidziany w pierwotnej umowie,</w:t>
      </w:r>
    </w:p>
    <w:p w14:paraId="322F523C" w14:textId="77777777" w:rsidR="001E76FE" w:rsidRPr="00642406" w:rsidRDefault="001E76FE" w:rsidP="007500C6">
      <w:pPr>
        <w:numPr>
          <w:ilvl w:val="0"/>
          <w:numId w:val="26"/>
        </w:numPr>
        <w:spacing w:after="60" w:line="240" w:lineRule="auto"/>
        <w:ind w:left="1418" w:hanging="425"/>
        <w:jc w:val="both"/>
        <w:rPr>
          <w:rFonts w:ascii="Times New Roman" w:eastAsia="Calibri" w:hAnsi="Times New Roman" w:cs="Times New Roman"/>
          <w:spacing w:val="-1"/>
          <w:kern w:val="0"/>
          <w14:ligatures w14:val="none"/>
        </w:rPr>
      </w:pPr>
      <w:r w:rsidRPr="00642406">
        <w:rPr>
          <w:rFonts w:ascii="Times New Roman" w:eastAsia="Calibri" w:hAnsi="Times New Roman" w:cs="Times New Roman"/>
          <w:spacing w:val="-1"/>
          <w:kern w:val="0"/>
          <w14:ligatures w14:val="none"/>
        </w:rPr>
        <w:t xml:space="preserve">w sposób znaczy rozszerza albo zmniejsza zakres świadczeń i zobowiązań wynikający </w:t>
      </w:r>
      <w:r w:rsidRPr="00642406">
        <w:rPr>
          <w:rFonts w:ascii="Times New Roman" w:eastAsia="Calibri" w:hAnsi="Times New Roman" w:cs="Times New Roman"/>
          <w:spacing w:val="-1"/>
          <w:kern w:val="0"/>
          <w14:ligatures w14:val="none"/>
        </w:rPr>
        <w:br/>
        <w:t>z umowy,</w:t>
      </w:r>
    </w:p>
    <w:p w14:paraId="5498B7DF" w14:textId="15FDA61B" w:rsidR="00937096" w:rsidRPr="00642406" w:rsidRDefault="001E76FE" w:rsidP="007500C6">
      <w:pPr>
        <w:numPr>
          <w:ilvl w:val="0"/>
          <w:numId w:val="26"/>
        </w:numPr>
        <w:spacing w:after="60" w:line="240" w:lineRule="auto"/>
        <w:ind w:left="1418" w:hanging="425"/>
        <w:jc w:val="both"/>
        <w:rPr>
          <w:rFonts w:ascii="Times New Roman" w:eastAsia="Calibri" w:hAnsi="Times New Roman" w:cs="Times New Roman"/>
          <w:spacing w:val="-1"/>
          <w:kern w:val="0"/>
          <w14:ligatures w14:val="none"/>
        </w:rPr>
      </w:pPr>
      <w:r w:rsidRPr="00642406">
        <w:rPr>
          <w:rFonts w:ascii="Times New Roman" w:eastAsia="Calibri" w:hAnsi="Times New Roman" w:cs="Times New Roman"/>
          <w:spacing w:val="-1"/>
          <w:kern w:val="0"/>
          <w14:ligatures w14:val="none"/>
        </w:rPr>
        <w:t xml:space="preserve">polega na zastąpieniu </w:t>
      </w:r>
      <w:r w:rsidR="00565CEA">
        <w:rPr>
          <w:rFonts w:ascii="Times New Roman" w:eastAsia="Calibri" w:hAnsi="Times New Roman" w:cs="Times New Roman"/>
          <w:spacing w:val="-1"/>
          <w:kern w:val="0"/>
          <w14:ligatures w14:val="none"/>
        </w:rPr>
        <w:t>W</w:t>
      </w:r>
      <w:r w:rsidRPr="00642406">
        <w:rPr>
          <w:rFonts w:ascii="Times New Roman" w:eastAsia="Calibri" w:hAnsi="Times New Roman" w:cs="Times New Roman"/>
          <w:spacing w:val="-1"/>
          <w:kern w:val="0"/>
          <w14:ligatures w14:val="none"/>
        </w:rPr>
        <w:t xml:space="preserve">ykonawcy, któremu Zamawiający udzielił zamówienia, nowym </w:t>
      </w:r>
      <w:r w:rsidR="00565CEA">
        <w:rPr>
          <w:rFonts w:ascii="Times New Roman" w:eastAsia="Calibri" w:hAnsi="Times New Roman" w:cs="Times New Roman"/>
          <w:spacing w:val="-1"/>
          <w:kern w:val="0"/>
          <w14:ligatures w14:val="none"/>
        </w:rPr>
        <w:t>W</w:t>
      </w:r>
      <w:r w:rsidRPr="00642406">
        <w:rPr>
          <w:rFonts w:ascii="Times New Roman" w:eastAsia="Calibri" w:hAnsi="Times New Roman" w:cs="Times New Roman"/>
          <w:spacing w:val="-1"/>
          <w:kern w:val="0"/>
          <w14:ligatures w14:val="none"/>
        </w:rPr>
        <w:t xml:space="preserve">ykonawcą, w przypadkach innych niż wymienione w </w:t>
      </w:r>
      <w:r w:rsidR="00A30E7E" w:rsidRPr="00642406">
        <w:rPr>
          <w:rFonts w:ascii="Times New Roman" w:eastAsia="Calibri" w:hAnsi="Times New Roman" w:cs="Times New Roman"/>
          <w:spacing w:val="-1"/>
          <w:kern w:val="0"/>
          <w14:ligatures w14:val="none"/>
        </w:rPr>
        <w:t xml:space="preserve">pkt 11 </w:t>
      </w:r>
      <w:proofErr w:type="spellStart"/>
      <w:r w:rsidR="00A30E7E" w:rsidRPr="00642406">
        <w:rPr>
          <w:rFonts w:ascii="Times New Roman" w:eastAsia="Calibri" w:hAnsi="Times New Roman" w:cs="Times New Roman"/>
          <w:spacing w:val="-1"/>
          <w:kern w:val="0"/>
          <w14:ligatures w14:val="none"/>
        </w:rPr>
        <w:t>ppkt</w:t>
      </w:r>
      <w:proofErr w:type="spellEnd"/>
      <w:r w:rsidR="00A30E7E" w:rsidRPr="00642406">
        <w:rPr>
          <w:rFonts w:ascii="Times New Roman" w:eastAsia="Calibri" w:hAnsi="Times New Roman" w:cs="Times New Roman"/>
          <w:spacing w:val="-1"/>
          <w:kern w:val="0"/>
          <w14:ligatures w14:val="none"/>
        </w:rPr>
        <w:t xml:space="preserve"> 4 lit. d. powyżej</w:t>
      </w:r>
      <w:r w:rsidRPr="00642406">
        <w:rPr>
          <w:rFonts w:ascii="Times New Roman" w:eastAsia="Calibri" w:hAnsi="Times New Roman" w:cs="Times New Roman"/>
          <w:spacing w:val="-1"/>
          <w:kern w:val="0"/>
          <w14:ligatures w14:val="none"/>
        </w:rPr>
        <w:t>.</w:t>
      </w:r>
    </w:p>
    <w:p w14:paraId="01BB140D" w14:textId="38987E32" w:rsidR="0057177B" w:rsidRPr="00642406" w:rsidRDefault="0057177B" w:rsidP="002739DC">
      <w:pPr>
        <w:pStyle w:val="Akapitzlist"/>
        <w:numPr>
          <w:ilvl w:val="0"/>
          <w:numId w:val="13"/>
        </w:numPr>
        <w:spacing w:before="120" w:after="120"/>
        <w:ind w:left="567" w:hanging="425"/>
        <w:contextualSpacing w:val="0"/>
        <w:jc w:val="both"/>
        <w:rPr>
          <w:rFonts w:ascii="Times New Roman" w:hAnsi="Times New Roman" w:cs="Times New Roman"/>
          <w:b/>
          <w:bCs/>
        </w:rPr>
      </w:pPr>
      <w:r w:rsidRPr="00642406">
        <w:rPr>
          <w:rFonts w:ascii="Times New Roman" w:hAnsi="Times New Roman" w:cs="Times New Roman"/>
          <w:b/>
          <w:bCs/>
        </w:rPr>
        <w:t>Przetwarzanie danych osobowych</w:t>
      </w:r>
    </w:p>
    <w:p w14:paraId="75C6C1D5" w14:textId="63B13123" w:rsidR="0057177B" w:rsidRPr="00642406" w:rsidRDefault="009C42E3" w:rsidP="007500C6">
      <w:pPr>
        <w:pStyle w:val="Subitemnumbered"/>
        <w:numPr>
          <w:ilvl w:val="0"/>
          <w:numId w:val="10"/>
        </w:numPr>
        <w:suppressAutoHyphens/>
        <w:spacing w:line="264" w:lineRule="auto"/>
        <w:ind w:left="993" w:hanging="426"/>
        <w:jc w:val="both"/>
        <w:rPr>
          <w:rFonts w:ascii="Times New Roman" w:hAnsi="Times New Roman"/>
          <w:bCs/>
          <w:sz w:val="22"/>
          <w:szCs w:val="22"/>
        </w:rPr>
      </w:pPr>
      <w:r w:rsidRPr="00642406">
        <w:rPr>
          <w:rFonts w:ascii="Times New Roman" w:hAnsi="Times New Roman"/>
          <w:bCs/>
          <w:sz w:val="22"/>
          <w:szCs w:val="22"/>
        </w:rPr>
        <w:t>Wykonawca</w:t>
      </w:r>
      <w:r w:rsidR="0057177B" w:rsidRPr="00642406">
        <w:rPr>
          <w:rFonts w:ascii="Times New Roman" w:hAnsi="Times New Roman"/>
          <w:bCs/>
          <w:sz w:val="22"/>
          <w:szCs w:val="22"/>
        </w:rPr>
        <w:t xml:space="preserve"> wyraża zgodę na gromadzenie i przetwarzanie swoich danych osobowych przez Zamawiającego w zakresie niezbędnym do realizacji niniejszego postępowania ofertowego, zgodnie z Rozporządzeniem Parlamentu Europejskiego i Rady (UE) 2016/679 z dnia 27 kwietnia 2016 r. w sprawie ochrony osób fizycznych w związku </w:t>
      </w:r>
      <w:r w:rsidRPr="00642406">
        <w:rPr>
          <w:rFonts w:ascii="Times New Roman" w:hAnsi="Times New Roman"/>
          <w:bCs/>
          <w:sz w:val="22"/>
          <w:szCs w:val="22"/>
        </w:rPr>
        <w:br/>
      </w:r>
      <w:r w:rsidR="0057177B" w:rsidRPr="00642406">
        <w:rPr>
          <w:rFonts w:ascii="Times New Roman" w:hAnsi="Times New Roman"/>
          <w:bCs/>
          <w:sz w:val="22"/>
          <w:szCs w:val="22"/>
        </w:rPr>
        <w:t xml:space="preserve">z przetwarzaniem danych osobowych i w sprawie swobodnego przepływu takich danych oraz uchylenia dyrektywy 95/46/WE (dalej jako „RODO” lub „Ogólne rozporządzenie </w:t>
      </w:r>
      <w:r w:rsidRPr="00642406">
        <w:rPr>
          <w:rFonts w:ascii="Times New Roman" w:hAnsi="Times New Roman"/>
          <w:bCs/>
          <w:sz w:val="22"/>
          <w:szCs w:val="22"/>
        </w:rPr>
        <w:br/>
      </w:r>
      <w:r w:rsidR="0057177B" w:rsidRPr="00642406">
        <w:rPr>
          <w:rFonts w:ascii="Times New Roman" w:hAnsi="Times New Roman"/>
          <w:bCs/>
          <w:sz w:val="22"/>
          <w:szCs w:val="22"/>
        </w:rPr>
        <w:t>o ochronie danych osobowych”). Przetwarzanie powierzonych danych osobowych będzie odbywało się z poszanowaniem przepisów RODO oraz wydanych w związku z nim krajowych przepisów z zakresu ochrony danych osobowych.</w:t>
      </w:r>
    </w:p>
    <w:p w14:paraId="6506FE9D" w14:textId="6E4D159C" w:rsidR="0057177B" w:rsidRPr="00642406" w:rsidRDefault="0057177B" w:rsidP="007500C6">
      <w:pPr>
        <w:pStyle w:val="Subitemnumbered"/>
        <w:numPr>
          <w:ilvl w:val="0"/>
          <w:numId w:val="10"/>
        </w:numPr>
        <w:suppressAutoHyphens/>
        <w:spacing w:line="264" w:lineRule="auto"/>
        <w:ind w:left="993" w:hanging="426"/>
        <w:jc w:val="both"/>
        <w:rPr>
          <w:rFonts w:ascii="Times New Roman" w:hAnsi="Times New Roman"/>
          <w:bCs/>
          <w:sz w:val="22"/>
          <w:szCs w:val="22"/>
        </w:rPr>
      </w:pPr>
      <w:r w:rsidRPr="00642406">
        <w:rPr>
          <w:rFonts w:ascii="Times New Roman" w:hAnsi="Times New Roman"/>
          <w:bCs/>
          <w:sz w:val="22"/>
          <w:szCs w:val="22"/>
        </w:rPr>
        <w:t>Zamawiający oświadcza, że jest administratorem danyc</w:t>
      </w:r>
      <w:r w:rsidR="009C42E3" w:rsidRPr="00642406">
        <w:rPr>
          <w:rFonts w:ascii="Times New Roman" w:hAnsi="Times New Roman"/>
          <w:bCs/>
          <w:sz w:val="22"/>
          <w:szCs w:val="22"/>
        </w:rPr>
        <w:t>h, o których mowa w niniejszym Zapytaniu O</w:t>
      </w:r>
      <w:r w:rsidRPr="00642406">
        <w:rPr>
          <w:rFonts w:ascii="Times New Roman" w:hAnsi="Times New Roman"/>
          <w:bCs/>
          <w:sz w:val="22"/>
          <w:szCs w:val="22"/>
        </w:rPr>
        <w:t>fertowym.</w:t>
      </w:r>
    </w:p>
    <w:p w14:paraId="61528447" w14:textId="2A0A49D1" w:rsidR="00286157" w:rsidRPr="00642406" w:rsidRDefault="0057177B" w:rsidP="007500C6">
      <w:pPr>
        <w:pStyle w:val="Subitemnumbered"/>
        <w:numPr>
          <w:ilvl w:val="0"/>
          <w:numId w:val="10"/>
        </w:numPr>
        <w:suppressAutoHyphens/>
        <w:spacing w:line="264" w:lineRule="auto"/>
        <w:ind w:left="993" w:hanging="426"/>
        <w:jc w:val="both"/>
        <w:rPr>
          <w:rFonts w:ascii="Times New Roman" w:hAnsi="Times New Roman"/>
          <w:bCs/>
          <w:sz w:val="22"/>
          <w:szCs w:val="22"/>
        </w:rPr>
      </w:pPr>
      <w:r w:rsidRPr="00642406">
        <w:rPr>
          <w:rFonts w:ascii="Times New Roman" w:hAnsi="Times New Roman"/>
          <w:bCs/>
          <w:sz w:val="22"/>
          <w:szCs w:val="22"/>
        </w:rPr>
        <w:t>Zamawiający będzie przetwarzać dane osobowe w zakresie i celu przeprowadzenia postępowania ofertowego oraz realizacji obowiązku prawnego na podstawie art. 6 ust. 1 lit. c  RODO</w:t>
      </w:r>
      <w:r w:rsidR="00286157" w:rsidRPr="00642406">
        <w:rPr>
          <w:rFonts w:ascii="Times New Roman" w:hAnsi="Times New Roman"/>
          <w:bCs/>
          <w:sz w:val="22"/>
          <w:szCs w:val="22"/>
        </w:rPr>
        <w:t>.</w:t>
      </w:r>
    </w:p>
    <w:p w14:paraId="5F4C0725" w14:textId="4EDA9414" w:rsidR="0057177B" w:rsidRPr="00642406" w:rsidRDefault="0057177B" w:rsidP="007500C6">
      <w:pPr>
        <w:pStyle w:val="Subitemnumbered"/>
        <w:numPr>
          <w:ilvl w:val="0"/>
          <w:numId w:val="10"/>
        </w:numPr>
        <w:suppressAutoHyphens/>
        <w:spacing w:line="264" w:lineRule="auto"/>
        <w:ind w:left="993" w:hanging="426"/>
        <w:jc w:val="both"/>
        <w:rPr>
          <w:rFonts w:ascii="Times New Roman" w:hAnsi="Times New Roman"/>
          <w:bCs/>
          <w:sz w:val="22"/>
          <w:szCs w:val="22"/>
        </w:rPr>
      </w:pPr>
      <w:r w:rsidRPr="00642406">
        <w:rPr>
          <w:rFonts w:ascii="Times New Roman" w:hAnsi="Times New Roman"/>
          <w:bCs/>
          <w:sz w:val="22"/>
          <w:szCs w:val="22"/>
        </w:rPr>
        <w:t>Podanie danych osobowych jest warunkiem udziału w niniejszym postępowaniu oraz wymogiem ustawowym do wypełnienia obowiązków wynikających z mocy prawa. Brak podania danych osobow</w:t>
      </w:r>
      <w:r w:rsidR="009C42E3" w:rsidRPr="00642406">
        <w:rPr>
          <w:rFonts w:ascii="Times New Roman" w:hAnsi="Times New Roman"/>
          <w:bCs/>
          <w:sz w:val="22"/>
          <w:szCs w:val="22"/>
        </w:rPr>
        <w:t xml:space="preserve">ych uniemożliwia udział </w:t>
      </w:r>
      <w:r w:rsidR="00565CEA">
        <w:rPr>
          <w:rFonts w:ascii="Times New Roman" w:hAnsi="Times New Roman"/>
          <w:bCs/>
          <w:sz w:val="22"/>
          <w:szCs w:val="22"/>
        </w:rPr>
        <w:t>W</w:t>
      </w:r>
      <w:r w:rsidR="009C42E3" w:rsidRPr="00642406">
        <w:rPr>
          <w:rFonts w:ascii="Times New Roman" w:hAnsi="Times New Roman"/>
          <w:bCs/>
          <w:sz w:val="22"/>
          <w:szCs w:val="22"/>
        </w:rPr>
        <w:t>ykonawcy</w:t>
      </w:r>
      <w:r w:rsidRPr="00642406">
        <w:rPr>
          <w:rFonts w:ascii="Times New Roman" w:hAnsi="Times New Roman"/>
          <w:bCs/>
          <w:sz w:val="22"/>
          <w:szCs w:val="22"/>
        </w:rPr>
        <w:t xml:space="preserve"> w postępowaniu ofertowym.</w:t>
      </w:r>
    </w:p>
    <w:p w14:paraId="02BAF754" w14:textId="0A7E05DD" w:rsidR="0057177B" w:rsidRPr="00642406" w:rsidRDefault="0057177B" w:rsidP="007500C6">
      <w:pPr>
        <w:pStyle w:val="Subitemnumbered"/>
        <w:numPr>
          <w:ilvl w:val="0"/>
          <w:numId w:val="10"/>
        </w:numPr>
        <w:suppressAutoHyphens/>
        <w:spacing w:line="264" w:lineRule="auto"/>
        <w:ind w:left="993" w:hanging="426"/>
        <w:jc w:val="both"/>
        <w:rPr>
          <w:rFonts w:ascii="Times New Roman" w:hAnsi="Times New Roman"/>
          <w:bCs/>
          <w:sz w:val="22"/>
          <w:szCs w:val="22"/>
        </w:rPr>
      </w:pPr>
      <w:r w:rsidRPr="00642406">
        <w:rPr>
          <w:rFonts w:ascii="Times New Roman" w:hAnsi="Times New Roman"/>
          <w:bCs/>
          <w:sz w:val="22"/>
          <w:szCs w:val="22"/>
        </w:rPr>
        <w:t>Odbiorcą danych mogą być w szczególności Instytucje Pośredniczące, Instytucje Zarządzające oraz inne instytucje państwowe, jak również podmioty zaangażowane przez te instytucje w związku z audytem, rozliczeniem i kontrolą projektu, Urząd Skarbowy, Bank, Kancelaria Prawna, Poczta Polska, firmy kurierskie. Ponadto dane mogą być przekazywane/ udostępniane dostawcom i podwykonawcom usług tj. informatyk, biuro rachunkowe, firmy doradczo-konsultingowe – takie podmioty przetwarzają dane tylko na podstawie umowy oraz tylko zgodnie z poleceniami.</w:t>
      </w:r>
    </w:p>
    <w:p w14:paraId="59AEFFAC" w14:textId="2E347D8D" w:rsidR="0057177B" w:rsidRPr="00642406" w:rsidRDefault="0033485B" w:rsidP="002C1933">
      <w:pPr>
        <w:pStyle w:val="Subitemnumbered"/>
        <w:suppressAutoHyphens/>
        <w:spacing w:before="60" w:after="60" w:line="264" w:lineRule="auto"/>
        <w:ind w:firstLine="0"/>
        <w:jc w:val="both"/>
        <w:rPr>
          <w:rFonts w:ascii="Times New Roman" w:hAnsi="Times New Roman"/>
          <w:bCs/>
          <w:sz w:val="22"/>
          <w:szCs w:val="22"/>
        </w:rPr>
      </w:pPr>
      <w:r>
        <w:rPr>
          <w:rFonts w:ascii="Times New Roman" w:hAnsi="Times New Roman"/>
          <w:bCs/>
          <w:sz w:val="22"/>
          <w:szCs w:val="22"/>
        </w:rPr>
        <w:t>Wykonawca</w:t>
      </w:r>
      <w:r w:rsidR="0057177B" w:rsidRPr="00642406">
        <w:rPr>
          <w:rFonts w:ascii="Times New Roman" w:hAnsi="Times New Roman"/>
          <w:bCs/>
          <w:sz w:val="22"/>
          <w:szCs w:val="22"/>
        </w:rPr>
        <w:t xml:space="preserve"> posiada:</w:t>
      </w:r>
    </w:p>
    <w:p w14:paraId="0F3AD364" w14:textId="7F60C12D" w:rsidR="00276303" w:rsidRPr="00642406" w:rsidRDefault="0057177B" w:rsidP="007500C6">
      <w:pPr>
        <w:pStyle w:val="Subitemnumbered"/>
        <w:numPr>
          <w:ilvl w:val="0"/>
          <w:numId w:val="9"/>
        </w:numPr>
        <w:suppressAutoHyphens/>
        <w:spacing w:line="264" w:lineRule="auto"/>
        <w:ind w:left="993" w:hanging="426"/>
        <w:jc w:val="both"/>
        <w:rPr>
          <w:rFonts w:ascii="Times New Roman" w:hAnsi="Times New Roman"/>
          <w:bCs/>
          <w:sz w:val="22"/>
          <w:szCs w:val="22"/>
        </w:rPr>
      </w:pPr>
      <w:r w:rsidRPr="00642406">
        <w:rPr>
          <w:rFonts w:ascii="Times New Roman" w:hAnsi="Times New Roman"/>
          <w:bCs/>
          <w:sz w:val="22"/>
          <w:szCs w:val="22"/>
        </w:rPr>
        <w:t xml:space="preserve">na podstawie art. 15 RODO prawo dostępu do danych osobowych dotyczących </w:t>
      </w:r>
      <w:r w:rsidR="00565CEA">
        <w:rPr>
          <w:rFonts w:ascii="Times New Roman" w:hAnsi="Times New Roman"/>
          <w:bCs/>
          <w:sz w:val="22"/>
          <w:szCs w:val="22"/>
        </w:rPr>
        <w:t>W</w:t>
      </w:r>
      <w:r w:rsidR="009C42E3" w:rsidRPr="00642406">
        <w:rPr>
          <w:rFonts w:ascii="Times New Roman" w:hAnsi="Times New Roman"/>
          <w:bCs/>
          <w:sz w:val="22"/>
          <w:szCs w:val="22"/>
        </w:rPr>
        <w:t>ykonawcy</w:t>
      </w:r>
      <w:r w:rsidRPr="00642406">
        <w:rPr>
          <w:rFonts w:ascii="Times New Roman" w:hAnsi="Times New Roman"/>
          <w:bCs/>
          <w:sz w:val="22"/>
          <w:szCs w:val="22"/>
        </w:rPr>
        <w:t>;</w:t>
      </w:r>
    </w:p>
    <w:p w14:paraId="10E9B713" w14:textId="4D923D97" w:rsidR="0057177B" w:rsidRPr="00642406" w:rsidRDefault="0057177B" w:rsidP="007500C6">
      <w:pPr>
        <w:pStyle w:val="Subitemnumbered"/>
        <w:numPr>
          <w:ilvl w:val="0"/>
          <w:numId w:val="9"/>
        </w:numPr>
        <w:suppressAutoHyphens/>
        <w:spacing w:line="264" w:lineRule="auto"/>
        <w:ind w:left="993" w:hanging="426"/>
        <w:jc w:val="both"/>
        <w:rPr>
          <w:rFonts w:ascii="Times New Roman" w:hAnsi="Times New Roman"/>
          <w:bCs/>
          <w:sz w:val="22"/>
          <w:szCs w:val="22"/>
        </w:rPr>
      </w:pPr>
      <w:r w:rsidRPr="00642406">
        <w:rPr>
          <w:rFonts w:ascii="Times New Roman" w:hAnsi="Times New Roman"/>
          <w:bCs/>
          <w:sz w:val="22"/>
          <w:szCs w:val="22"/>
        </w:rPr>
        <w:t xml:space="preserve">na podstawie art. 16 RODO prawo do sprostowania danych osobowych </w:t>
      </w:r>
      <w:r w:rsidR="00565CEA">
        <w:rPr>
          <w:rFonts w:ascii="Times New Roman" w:hAnsi="Times New Roman"/>
          <w:bCs/>
          <w:sz w:val="22"/>
          <w:szCs w:val="22"/>
        </w:rPr>
        <w:t>W</w:t>
      </w:r>
      <w:r w:rsidR="009C42E3" w:rsidRPr="00642406">
        <w:rPr>
          <w:rFonts w:ascii="Times New Roman" w:hAnsi="Times New Roman"/>
          <w:bCs/>
          <w:sz w:val="22"/>
          <w:szCs w:val="22"/>
        </w:rPr>
        <w:t>ykonawcy</w:t>
      </w:r>
      <w:r w:rsidRPr="00642406">
        <w:rPr>
          <w:rFonts w:ascii="Times New Roman" w:hAnsi="Times New Roman"/>
          <w:bCs/>
          <w:sz w:val="22"/>
          <w:szCs w:val="22"/>
        </w:rPr>
        <w:t>;</w:t>
      </w:r>
    </w:p>
    <w:p w14:paraId="7120FE75" w14:textId="7A1E873F" w:rsidR="0057177B" w:rsidRPr="00642406" w:rsidRDefault="0057177B" w:rsidP="007500C6">
      <w:pPr>
        <w:pStyle w:val="Subitemnumbered"/>
        <w:numPr>
          <w:ilvl w:val="0"/>
          <w:numId w:val="9"/>
        </w:numPr>
        <w:suppressAutoHyphens/>
        <w:spacing w:line="264" w:lineRule="auto"/>
        <w:ind w:left="993" w:hanging="426"/>
        <w:jc w:val="both"/>
        <w:rPr>
          <w:rFonts w:ascii="Times New Roman" w:hAnsi="Times New Roman"/>
          <w:bCs/>
          <w:sz w:val="22"/>
          <w:szCs w:val="22"/>
        </w:rPr>
      </w:pPr>
      <w:r w:rsidRPr="00642406">
        <w:rPr>
          <w:rFonts w:ascii="Times New Roman" w:hAnsi="Times New Roman"/>
          <w:bCs/>
          <w:sz w:val="22"/>
          <w:szCs w:val="22"/>
        </w:rPr>
        <w:lastRenderedPageBreak/>
        <w:t>na podstawie art. 18 RODO prawo żądania od administratora ograniczenia przetwarzania danych osobowych z zastrzeżeniem przypadków, o których mowa w art. 18 ust. 2 RODO</w:t>
      </w:r>
      <w:r w:rsidR="002C1933" w:rsidRPr="00642406">
        <w:rPr>
          <w:rFonts w:ascii="Times New Roman" w:hAnsi="Times New Roman"/>
          <w:bCs/>
          <w:sz w:val="22"/>
          <w:szCs w:val="22"/>
        </w:rPr>
        <w:t>;</w:t>
      </w:r>
    </w:p>
    <w:p w14:paraId="19CED54D" w14:textId="1E57C5F3" w:rsidR="0057177B" w:rsidRPr="00642406" w:rsidRDefault="009C42E3" w:rsidP="007500C6">
      <w:pPr>
        <w:pStyle w:val="Subitemnumbered"/>
        <w:numPr>
          <w:ilvl w:val="0"/>
          <w:numId w:val="9"/>
        </w:numPr>
        <w:suppressAutoHyphens/>
        <w:spacing w:line="264" w:lineRule="auto"/>
        <w:ind w:left="993" w:hanging="426"/>
        <w:jc w:val="both"/>
        <w:rPr>
          <w:rFonts w:ascii="Times New Roman" w:hAnsi="Times New Roman"/>
          <w:bCs/>
          <w:sz w:val="22"/>
          <w:szCs w:val="22"/>
        </w:rPr>
      </w:pPr>
      <w:r w:rsidRPr="00642406">
        <w:rPr>
          <w:rFonts w:ascii="Times New Roman" w:hAnsi="Times New Roman"/>
          <w:bCs/>
          <w:sz w:val="22"/>
          <w:szCs w:val="22"/>
        </w:rPr>
        <w:t>w</w:t>
      </w:r>
      <w:r w:rsidR="0057177B" w:rsidRPr="00642406">
        <w:rPr>
          <w:rFonts w:ascii="Times New Roman" w:hAnsi="Times New Roman"/>
          <w:bCs/>
          <w:sz w:val="22"/>
          <w:szCs w:val="22"/>
        </w:rPr>
        <w:t xml:space="preserve"> każdej chwili, </w:t>
      </w:r>
      <w:r w:rsidR="00565CEA">
        <w:rPr>
          <w:rFonts w:ascii="Times New Roman" w:hAnsi="Times New Roman"/>
          <w:bCs/>
          <w:sz w:val="22"/>
          <w:szCs w:val="22"/>
        </w:rPr>
        <w:t>W</w:t>
      </w:r>
      <w:r w:rsidRPr="00642406">
        <w:rPr>
          <w:rFonts w:ascii="Times New Roman" w:hAnsi="Times New Roman"/>
          <w:bCs/>
          <w:sz w:val="22"/>
          <w:szCs w:val="22"/>
        </w:rPr>
        <w:t>ykonawcy</w:t>
      </w:r>
      <w:r w:rsidR="0057177B" w:rsidRPr="00642406">
        <w:rPr>
          <w:rFonts w:ascii="Times New Roman" w:hAnsi="Times New Roman"/>
          <w:bCs/>
          <w:sz w:val="22"/>
          <w:szCs w:val="22"/>
        </w:rPr>
        <w:t xml:space="preserve"> przysługuje prawo wniesienia skargi do organu nadzorczego (Prezes U</w:t>
      </w:r>
      <w:r w:rsidR="002C1933" w:rsidRPr="00642406">
        <w:rPr>
          <w:rFonts w:ascii="Times New Roman" w:hAnsi="Times New Roman"/>
          <w:bCs/>
          <w:sz w:val="22"/>
          <w:szCs w:val="22"/>
        </w:rPr>
        <w:t>rzędu Ochrony Danych Osobowych);</w:t>
      </w:r>
    </w:p>
    <w:p w14:paraId="2ED9BC1F" w14:textId="15D370B0" w:rsidR="0057177B" w:rsidRPr="00642406" w:rsidRDefault="009C42E3" w:rsidP="007500C6">
      <w:pPr>
        <w:pStyle w:val="Subitemnumbered"/>
        <w:numPr>
          <w:ilvl w:val="0"/>
          <w:numId w:val="9"/>
        </w:numPr>
        <w:suppressAutoHyphens/>
        <w:spacing w:line="264" w:lineRule="auto"/>
        <w:ind w:left="993" w:hanging="426"/>
        <w:jc w:val="both"/>
        <w:rPr>
          <w:rFonts w:ascii="Times New Roman" w:hAnsi="Times New Roman"/>
          <w:bCs/>
          <w:sz w:val="22"/>
          <w:szCs w:val="22"/>
        </w:rPr>
      </w:pPr>
      <w:r w:rsidRPr="00642406">
        <w:rPr>
          <w:rFonts w:ascii="Times New Roman" w:hAnsi="Times New Roman"/>
          <w:bCs/>
          <w:sz w:val="22"/>
          <w:szCs w:val="22"/>
        </w:rPr>
        <w:t>o</w:t>
      </w:r>
      <w:r w:rsidR="0057177B" w:rsidRPr="00642406">
        <w:rPr>
          <w:rFonts w:ascii="Times New Roman" w:hAnsi="Times New Roman"/>
          <w:bCs/>
          <w:sz w:val="22"/>
          <w:szCs w:val="22"/>
        </w:rPr>
        <w:t>kres przetwarzania obejmuje okres wykonywania zobowiązań oraz okres przedawnienia roszczeń wynikający z przepisów, oraz okres przechowywania dokumentacji projektowej zgodnie zapisami umowy o dofinansowanie projektu</w:t>
      </w:r>
      <w:r w:rsidR="002C1933" w:rsidRPr="00642406">
        <w:rPr>
          <w:rFonts w:ascii="Times New Roman" w:hAnsi="Times New Roman"/>
          <w:bCs/>
          <w:sz w:val="22"/>
          <w:szCs w:val="22"/>
        </w:rPr>
        <w:t>;</w:t>
      </w:r>
    </w:p>
    <w:p w14:paraId="7212C03C" w14:textId="62F8A2DC" w:rsidR="0057177B" w:rsidRPr="00642406" w:rsidRDefault="009C42E3" w:rsidP="007500C6">
      <w:pPr>
        <w:pStyle w:val="Subitemnumbered"/>
        <w:numPr>
          <w:ilvl w:val="0"/>
          <w:numId w:val="9"/>
        </w:numPr>
        <w:suppressAutoHyphens/>
        <w:spacing w:line="264" w:lineRule="auto"/>
        <w:ind w:left="993" w:hanging="426"/>
        <w:jc w:val="both"/>
        <w:rPr>
          <w:rFonts w:ascii="Times New Roman" w:hAnsi="Times New Roman"/>
          <w:bCs/>
          <w:sz w:val="22"/>
          <w:szCs w:val="22"/>
        </w:rPr>
      </w:pPr>
      <w:r w:rsidRPr="00642406">
        <w:rPr>
          <w:rFonts w:ascii="Times New Roman" w:hAnsi="Times New Roman"/>
          <w:bCs/>
          <w:sz w:val="22"/>
          <w:szCs w:val="22"/>
        </w:rPr>
        <w:t>w</w:t>
      </w:r>
      <w:r w:rsidR="0057177B" w:rsidRPr="00642406">
        <w:rPr>
          <w:rFonts w:ascii="Times New Roman" w:hAnsi="Times New Roman"/>
          <w:bCs/>
          <w:sz w:val="22"/>
          <w:szCs w:val="22"/>
        </w:rPr>
        <w:t xml:space="preserve"> przypadku zawarcia umowy lub zamówienia pomiędzy </w:t>
      </w:r>
      <w:r w:rsidR="00565CEA">
        <w:rPr>
          <w:rFonts w:ascii="Times New Roman" w:hAnsi="Times New Roman"/>
          <w:bCs/>
          <w:sz w:val="22"/>
          <w:szCs w:val="22"/>
        </w:rPr>
        <w:t>W</w:t>
      </w:r>
      <w:r w:rsidRPr="00642406">
        <w:rPr>
          <w:rFonts w:ascii="Times New Roman" w:hAnsi="Times New Roman"/>
          <w:bCs/>
          <w:sz w:val="22"/>
          <w:szCs w:val="22"/>
        </w:rPr>
        <w:t>ykonawcą</w:t>
      </w:r>
      <w:r w:rsidR="0057177B" w:rsidRPr="00642406">
        <w:rPr>
          <w:rFonts w:ascii="Times New Roman" w:hAnsi="Times New Roman"/>
          <w:bCs/>
          <w:sz w:val="22"/>
          <w:szCs w:val="22"/>
        </w:rPr>
        <w:t xml:space="preserve"> a Zamawiającym, dane podane przez </w:t>
      </w:r>
      <w:r w:rsidR="00565CEA">
        <w:rPr>
          <w:rFonts w:ascii="Times New Roman" w:hAnsi="Times New Roman"/>
          <w:bCs/>
          <w:sz w:val="22"/>
          <w:szCs w:val="22"/>
        </w:rPr>
        <w:t>W</w:t>
      </w:r>
      <w:r w:rsidRPr="00642406">
        <w:rPr>
          <w:rFonts w:ascii="Times New Roman" w:hAnsi="Times New Roman"/>
          <w:bCs/>
          <w:sz w:val="22"/>
          <w:szCs w:val="22"/>
        </w:rPr>
        <w:t>ykonawcę</w:t>
      </w:r>
      <w:r w:rsidR="0057177B" w:rsidRPr="00642406">
        <w:rPr>
          <w:rFonts w:ascii="Times New Roman" w:hAnsi="Times New Roman"/>
          <w:bCs/>
          <w:sz w:val="22"/>
          <w:szCs w:val="22"/>
        </w:rPr>
        <w:t xml:space="preserve"> będą przetwarzane w celu wykonania takiej umowy lub zamówienia oraz ich rozliczenia.</w:t>
      </w:r>
      <w:r w:rsidR="0057177B" w:rsidRPr="00642406">
        <w:rPr>
          <w:rFonts w:ascii="Times New Roman" w:hAnsi="Times New Roman"/>
          <w:sz w:val="22"/>
          <w:szCs w:val="22"/>
        </w:rPr>
        <w:t xml:space="preserve"> </w:t>
      </w:r>
    </w:p>
    <w:p w14:paraId="4ED36BA3" w14:textId="45FA4062" w:rsidR="0001442E" w:rsidRPr="00642406" w:rsidRDefault="0001442E" w:rsidP="002739DC">
      <w:pPr>
        <w:pStyle w:val="Akapitzlist"/>
        <w:numPr>
          <w:ilvl w:val="0"/>
          <w:numId w:val="13"/>
        </w:numPr>
        <w:spacing w:before="120" w:after="120"/>
        <w:ind w:left="567" w:hanging="425"/>
        <w:contextualSpacing w:val="0"/>
        <w:jc w:val="both"/>
        <w:rPr>
          <w:rFonts w:ascii="Times New Roman" w:hAnsi="Times New Roman" w:cs="Times New Roman"/>
          <w:b/>
          <w:bCs/>
        </w:rPr>
      </w:pPr>
      <w:r w:rsidRPr="00642406">
        <w:rPr>
          <w:rFonts w:ascii="Times New Roman" w:hAnsi="Times New Roman" w:cs="Times New Roman"/>
          <w:b/>
          <w:bCs/>
        </w:rPr>
        <w:t>Wykaz załączników</w:t>
      </w:r>
    </w:p>
    <w:p w14:paraId="711248DA" w14:textId="7DDF6A57" w:rsidR="00904367" w:rsidRPr="00642406" w:rsidRDefault="008D5B95" w:rsidP="002C1933">
      <w:pPr>
        <w:pStyle w:val="Akapitzlist"/>
        <w:spacing w:after="120" w:line="276" w:lineRule="auto"/>
        <w:ind w:left="851"/>
        <w:jc w:val="both"/>
        <w:rPr>
          <w:rFonts w:ascii="Times New Roman" w:hAnsi="Times New Roman" w:cs="Times New Roman"/>
          <w:bCs/>
        </w:rPr>
      </w:pPr>
      <w:r w:rsidRPr="00642406">
        <w:rPr>
          <w:rFonts w:ascii="Times New Roman" w:hAnsi="Times New Roman" w:cs="Times New Roman"/>
          <w:b/>
        </w:rPr>
        <w:t>Załącznik nr 1</w:t>
      </w:r>
      <w:r w:rsidRPr="00642406">
        <w:rPr>
          <w:rFonts w:ascii="Times New Roman" w:hAnsi="Times New Roman" w:cs="Times New Roman"/>
          <w:bCs/>
        </w:rPr>
        <w:t xml:space="preserve"> </w:t>
      </w:r>
      <w:r w:rsidR="00904367" w:rsidRPr="00642406">
        <w:rPr>
          <w:rFonts w:ascii="Times New Roman" w:hAnsi="Times New Roman" w:cs="Times New Roman"/>
          <w:bCs/>
        </w:rPr>
        <w:t>–</w:t>
      </w:r>
      <w:r w:rsidRPr="00642406">
        <w:rPr>
          <w:rFonts w:ascii="Times New Roman" w:hAnsi="Times New Roman" w:cs="Times New Roman"/>
          <w:bCs/>
        </w:rPr>
        <w:t xml:space="preserve"> </w:t>
      </w:r>
      <w:r w:rsidR="006D1077" w:rsidRPr="00642406">
        <w:rPr>
          <w:rFonts w:ascii="Times New Roman" w:hAnsi="Times New Roman" w:cs="Times New Roman"/>
          <w:bCs/>
        </w:rPr>
        <w:t>o</w:t>
      </w:r>
      <w:r w:rsidR="00FE6B8C" w:rsidRPr="00642406">
        <w:rPr>
          <w:rFonts w:ascii="Times New Roman" w:hAnsi="Times New Roman" w:cs="Times New Roman"/>
          <w:bCs/>
        </w:rPr>
        <w:t xml:space="preserve">pis przedmiotu zamówienia / </w:t>
      </w:r>
      <w:r w:rsidR="00AC33D9">
        <w:rPr>
          <w:rFonts w:ascii="Times New Roman" w:hAnsi="Times New Roman" w:cs="Times New Roman"/>
          <w:bCs/>
        </w:rPr>
        <w:t>s</w:t>
      </w:r>
      <w:r w:rsidR="00FE6B8C" w:rsidRPr="00642406">
        <w:rPr>
          <w:rFonts w:ascii="Times New Roman" w:hAnsi="Times New Roman" w:cs="Times New Roman"/>
          <w:bCs/>
        </w:rPr>
        <w:t>pecyfikacja techniczna,</w:t>
      </w:r>
    </w:p>
    <w:p w14:paraId="26095401" w14:textId="08287D76" w:rsidR="00904367" w:rsidRPr="00642406" w:rsidRDefault="008D5B95" w:rsidP="002C1933">
      <w:pPr>
        <w:pStyle w:val="Akapitzlist"/>
        <w:spacing w:after="120" w:line="276" w:lineRule="auto"/>
        <w:ind w:left="851"/>
        <w:jc w:val="both"/>
        <w:rPr>
          <w:rFonts w:ascii="Times New Roman" w:hAnsi="Times New Roman" w:cs="Times New Roman"/>
          <w:bCs/>
        </w:rPr>
      </w:pPr>
      <w:r w:rsidRPr="00642406">
        <w:rPr>
          <w:rFonts w:ascii="Times New Roman" w:hAnsi="Times New Roman" w:cs="Times New Roman"/>
          <w:b/>
        </w:rPr>
        <w:t>Załącznik nr 2</w:t>
      </w:r>
      <w:r w:rsidRPr="00642406">
        <w:rPr>
          <w:rFonts w:ascii="Times New Roman" w:hAnsi="Times New Roman" w:cs="Times New Roman"/>
          <w:bCs/>
        </w:rPr>
        <w:t xml:space="preserve"> –</w:t>
      </w:r>
      <w:r w:rsidR="00FE6B8C" w:rsidRPr="00642406">
        <w:rPr>
          <w:rFonts w:ascii="Times New Roman" w:hAnsi="Times New Roman" w:cs="Times New Roman"/>
          <w:bCs/>
        </w:rPr>
        <w:t xml:space="preserve"> </w:t>
      </w:r>
      <w:r w:rsidR="006D1077" w:rsidRPr="00642406">
        <w:rPr>
          <w:rFonts w:ascii="Times New Roman" w:hAnsi="Times New Roman" w:cs="Times New Roman"/>
          <w:bCs/>
        </w:rPr>
        <w:t>oświadczenie o braku powiązań,</w:t>
      </w:r>
    </w:p>
    <w:p w14:paraId="6A92154B" w14:textId="50095E47" w:rsidR="00904367" w:rsidRPr="00642406" w:rsidRDefault="008D5B95" w:rsidP="002C1933">
      <w:pPr>
        <w:pStyle w:val="Akapitzlist"/>
        <w:spacing w:after="120" w:line="276" w:lineRule="auto"/>
        <w:ind w:left="851"/>
        <w:jc w:val="both"/>
        <w:rPr>
          <w:rFonts w:ascii="Times New Roman" w:hAnsi="Times New Roman" w:cs="Times New Roman"/>
          <w:bCs/>
        </w:rPr>
      </w:pPr>
      <w:r w:rsidRPr="00642406">
        <w:rPr>
          <w:rFonts w:ascii="Times New Roman" w:hAnsi="Times New Roman" w:cs="Times New Roman"/>
          <w:b/>
        </w:rPr>
        <w:t>Załącznik nr 3</w:t>
      </w:r>
      <w:r w:rsidRPr="00642406">
        <w:rPr>
          <w:rFonts w:ascii="Times New Roman" w:hAnsi="Times New Roman" w:cs="Times New Roman"/>
          <w:bCs/>
        </w:rPr>
        <w:t xml:space="preserve"> </w:t>
      </w:r>
      <w:r w:rsidR="00904367" w:rsidRPr="00642406">
        <w:rPr>
          <w:rFonts w:ascii="Times New Roman" w:hAnsi="Times New Roman" w:cs="Times New Roman"/>
          <w:bCs/>
        </w:rPr>
        <w:t>–</w:t>
      </w:r>
      <w:r w:rsidRPr="00642406">
        <w:rPr>
          <w:rFonts w:ascii="Times New Roman" w:hAnsi="Times New Roman" w:cs="Times New Roman"/>
          <w:bCs/>
        </w:rPr>
        <w:t xml:space="preserve"> </w:t>
      </w:r>
      <w:r w:rsidR="006D1077" w:rsidRPr="00642406">
        <w:rPr>
          <w:rFonts w:ascii="Times New Roman" w:hAnsi="Times New Roman" w:cs="Times New Roman"/>
          <w:bCs/>
        </w:rPr>
        <w:t xml:space="preserve">oświadczenie o niepodleganiu wykluczeniu oraz spełnianiu warunków  </w:t>
      </w:r>
    </w:p>
    <w:p w14:paraId="0721003B" w14:textId="0505B568" w:rsidR="00904367" w:rsidRPr="00642406" w:rsidRDefault="008D5B95" w:rsidP="002C1933">
      <w:pPr>
        <w:pStyle w:val="Akapitzlist"/>
        <w:spacing w:after="120" w:line="276" w:lineRule="auto"/>
        <w:ind w:left="851"/>
        <w:jc w:val="both"/>
        <w:rPr>
          <w:rFonts w:ascii="Times New Roman" w:hAnsi="Times New Roman" w:cs="Times New Roman"/>
          <w:bCs/>
        </w:rPr>
      </w:pPr>
      <w:r w:rsidRPr="00642406">
        <w:rPr>
          <w:rFonts w:ascii="Times New Roman" w:hAnsi="Times New Roman" w:cs="Times New Roman"/>
          <w:b/>
        </w:rPr>
        <w:t>Załącznik nr 4</w:t>
      </w:r>
      <w:r w:rsidRPr="00642406">
        <w:rPr>
          <w:rFonts w:ascii="Times New Roman" w:hAnsi="Times New Roman" w:cs="Times New Roman"/>
          <w:bCs/>
        </w:rPr>
        <w:t xml:space="preserve"> </w:t>
      </w:r>
      <w:r w:rsidR="00276303" w:rsidRPr="00642406">
        <w:rPr>
          <w:rFonts w:ascii="Times New Roman" w:hAnsi="Times New Roman" w:cs="Times New Roman"/>
          <w:bCs/>
        </w:rPr>
        <w:t>–</w:t>
      </w:r>
      <w:r w:rsidRPr="00642406">
        <w:rPr>
          <w:rFonts w:ascii="Times New Roman" w:hAnsi="Times New Roman" w:cs="Times New Roman"/>
          <w:bCs/>
        </w:rPr>
        <w:t xml:space="preserve"> </w:t>
      </w:r>
      <w:r w:rsidR="00332F6F" w:rsidRPr="00642406">
        <w:rPr>
          <w:rFonts w:ascii="Times New Roman" w:hAnsi="Times New Roman" w:cs="Times New Roman"/>
          <w:bCs/>
        </w:rPr>
        <w:t xml:space="preserve">oświadczenie </w:t>
      </w:r>
      <w:r w:rsidR="008F0809" w:rsidRPr="00642406">
        <w:rPr>
          <w:rFonts w:ascii="Times New Roman" w:hAnsi="Times New Roman" w:cs="Times New Roman"/>
          <w:bCs/>
        </w:rPr>
        <w:t xml:space="preserve">w związku z agresją wobec </w:t>
      </w:r>
      <w:r w:rsidR="00332F6F" w:rsidRPr="00642406">
        <w:rPr>
          <w:rFonts w:ascii="Times New Roman" w:hAnsi="Times New Roman" w:cs="Times New Roman"/>
          <w:bCs/>
        </w:rPr>
        <w:t>Ukrain</w:t>
      </w:r>
      <w:r w:rsidR="008F0809" w:rsidRPr="00642406">
        <w:rPr>
          <w:rFonts w:ascii="Times New Roman" w:hAnsi="Times New Roman" w:cs="Times New Roman"/>
          <w:bCs/>
        </w:rPr>
        <w:t>y</w:t>
      </w:r>
    </w:p>
    <w:p w14:paraId="6306BA4D" w14:textId="66F664A4" w:rsidR="005C4560" w:rsidRPr="00642406" w:rsidRDefault="00276303" w:rsidP="00FA0854">
      <w:pPr>
        <w:pStyle w:val="Akapitzlist"/>
        <w:spacing w:after="120" w:line="276" w:lineRule="auto"/>
        <w:ind w:left="851"/>
        <w:jc w:val="both"/>
        <w:rPr>
          <w:rFonts w:ascii="Times New Roman" w:hAnsi="Times New Roman" w:cs="Times New Roman"/>
          <w:bCs/>
        </w:rPr>
      </w:pPr>
      <w:r w:rsidRPr="00642406">
        <w:rPr>
          <w:rFonts w:ascii="Times New Roman" w:hAnsi="Times New Roman" w:cs="Times New Roman"/>
          <w:b/>
        </w:rPr>
        <w:t>Załącznik nr 5</w:t>
      </w:r>
      <w:r w:rsidR="00180D69" w:rsidRPr="00642406">
        <w:rPr>
          <w:rFonts w:ascii="Times New Roman" w:hAnsi="Times New Roman" w:cs="Times New Roman"/>
          <w:b/>
        </w:rPr>
        <w:t xml:space="preserve"> </w:t>
      </w:r>
      <w:r w:rsidR="006D1077" w:rsidRPr="00642406">
        <w:rPr>
          <w:rFonts w:ascii="Times New Roman" w:hAnsi="Times New Roman" w:cs="Times New Roman"/>
          <w:b/>
        </w:rPr>
        <w:t>–</w:t>
      </w:r>
      <w:r w:rsidR="00180D69" w:rsidRPr="00642406">
        <w:rPr>
          <w:rFonts w:ascii="Times New Roman" w:hAnsi="Times New Roman" w:cs="Times New Roman"/>
          <w:b/>
        </w:rPr>
        <w:t xml:space="preserve"> </w:t>
      </w:r>
      <w:r w:rsidR="006D1077" w:rsidRPr="00642406">
        <w:rPr>
          <w:rFonts w:ascii="Times New Roman" w:hAnsi="Times New Roman" w:cs="Times New Roman"/>
        </w:rPr>
        <w:t>formierz ofertowy</w:t>
      </w:r>
    </w:p>
    <w:sectPr w:rsidR="005C4560" w:rsidRPr="00642406">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D87D43" w14:textId="77777777" w:rsidR="007949D2" w:rsidRDefault="007949D2" w:rsidP="008C4824">
      <w:pPr>
        <w:spacing w:after="0" w:line="240" w:lineRule="auto"/>
      </w:pPr>
      <w:r>
        <w:separator/>
      </w:r>
    </w:p>
  </w:endnote>
  <w:endnote w:type="continuationSeparator" w:id="0">
    <w:p w14:paraId="0D654E05" w14:textId="77777777" w:rsidR="007949D2" w:rsidRDefault="007949D2" w:rsidP="008C48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ato">
    <w:altName w:val="Arial"/>
    <w:charset w:val="00"/>
    <w:family w:val="swiss"/>
    <w:pitch w:val="variable"/>
    <w:sig w:usb0="00000001" w:usb1="5000ECFF" w:usb2="00000021"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inter">
    <w:altName w:val="Cambri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275506"/>
      <w:docPartObj>
        <w:docPartGallery w:val="Page Numbers (Bottom of Page)"/>
        <w:docPartUnique/>
      </w:docPartObj>
    </w:sdtPr>
    <w:sdtEndPr/>
    <w:sdtContent>
      <w:sdt>
        <w:sdtPr>
          <w:id w:val="-1769616900"/>
          <w:docPartObj>
            <w:docPartGallery w:val="Page Numbers (Top of Page)"/>
            <w:docPartUnique/>
          </w:docPartObj>
        </w:sdtPr>
        <w:sdtEndPr/>
        <w:sdtContent>
          <w:p w14:paraId="4BF138FF" w14:textId="6CAB4C11" w:rsidR="00AB79CE" w:rsidRDefault="00AB79CE">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626DE2">
              <w:rPr>
                <w:b/>
                <w:bCs/>
                <w:noProof/>
              </w:rPr>
              <w:t>12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626DE2">
              <w:rPr>
                <w:b/>
                <w:bCs/>
                <w:noProof/>
              </w:rPr>
              <w:t>12</w:t>
            </w:r>
            <w:r>
              <w:rPr>
                <w:b/>
                <w:bCs/>
                <w:sz w:val="24"/>
                <w:szCs w:val="24"/>
              </w:rPr>
              <w:fldChar w:fldCharType="end"/>
            </w:r>
          </w:p>
        </w:sdtContent>
      </w:sdt>
    </w:sdtContent>
  </w:sdt>
  <w:p w14:paraId="5AADE5F1" w14:textId="66BC0DFE" w:rsidR="00AB79CE" w:rsidRDefault="00AB79CE">
    <w:pPr>
      <w:pStyle w:val="Stopka"/>
    </w:pPr>
    <w:r>
      <w:t xml:space="preserve">Zapytanie ofertowe z dnia </w:t>
    </w:r>
    <w:r w:rsidR="00E941B6">
      <w:t>30</w:t>
    </w:r>
    <w:r w:rsidR="00BB30C1">
      <w:t>.</w:t>
    </w:r>
    <w:r w:rsidR="00433F30">
      <w:t>0</w:t>
    </w:r>
    <w:r w:rsidR="00912B55">
      <w:t>6</w:t>
    </w:r>
    <w:r w:rsidR="00BB30C1">
      <w:t>.2025</w:t>
    </w:r>
  </w:p>
  <w:p w14:paraId="2B3E4B05" w14:textId="77777777" w:rsidR="00AB79CE" w:rsidRDefault="00AB79C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18D850" w14:textId="77777777" w:rsidR="007949D2" w:rsidRDefault="007949D2" w:rsidP="008C4824">
      <w:pPr>
        <w:spacing w:after="0" w:line="240" w:lineRule="auto"/>
      </w:pPr>
      <w:r>
        <w:separator/>
      </w:r>
    </w:p>
  </w:footnote>
  <w:footnote w:type="continuationSeparator" w:id="0">
    <w:p w14:paraId="4F211A8A" w14:textId="77777777" w:rsidR="007949D2" w:rsidRDefault="007949D2" w:rsidP="008C48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FF824" w14:textId="77777777" w:rsidR="00AB79CE" w:rsidRDefault="00AB79CE" w:rsidP="008C4824">
    <w:pPr>
      <w:pStyle w:val="Nagwek"/>
    </w:pPr>
    <w:r w:rsidRPr="00160CB3">
      <w:rPr>
        <w:noProof/>
        <w:lang w:eastAsia="pl-PL"/>
      </w:rPr>
      <w:drawing>
        <wp:inline distT="0" distB="0" distL="0" distR="0" wp14:anchorId="62FF4A41" wp14:editId="76D07CE5">
          <wp:extent cx="5760720" cy="465826"/>
          <wp:effectExtent l="0" t="0" r="0" b="0"/>
          <wp:docPr id="3" name="Obraz 3" descr="S:\DFE - Departament Funduszy Europejskich\Instytucja kluczowa\_PRZYGOTOWANIE SYSTEMU WDRAŻANIA KPO\Logotypy KPO\_Logotypy KPO-o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DFE - Departament Funduszy Europejskich\Instytucja kluczowa\_PRZYGOTOWANIE SYSTEMU WDRAŻANIA KPO\Logotypy KPO\_Logotypy KPO-os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65826"/>
                  </a:xfrm>
                  <a:prstGeom prst="rect">
                    <a:avLst/>
                  </a:prstGeom>
                  <a:noFill/>
                  <a:ln>
                    <a:noFill/>
                  </a:ln>
                </pic:spPr>
              </pic:pic>
            </a:graphicData>
          </a:graphic>
        </wp:inline>
      </w:drawing>
    </w:r>
  </w:p>
  <w:p w14:paraId="56B9A24B" w14:textId="77777777" w:rsidR="00AB79CE" w:rsidRDefault="00AB79C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E4FA0"/>
    <w:multiLevelType w:val="hybridMultilevel"/>
    <w:tmpl w:val="3D84534C"/>
    <w:lvl w:ilvl="0" w:tplc="04150017">
      <w:start w:val="1"/>
      <w:numFmt w:val="lowerLetter"/>
      <w:lvlText w:val="%1)"/>
      <w:lvlJc w:val="left"/>
      <w:pPr>
        <w:ind w:left="1495" w:hanging="360"/>
      </w:pPr>
      <w:rPr>
        <w:color w:val="auto"/>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1" w15:restartNumberingAfterBreak="0">
    <w:nsid w:val="0C164A90"/>
    <w:multiLevelType w:val="hybridMultilevel"/>
    <w:tmpl w:val="71C4FBF6"/>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 w15:restartNumberingAfterBreak="0">
    <w:nsid w:val="0F347C76"/>
    <w:multiLevelType w:val="hybridMultilevel"/>
    <w:tmpl w:val="4D04E28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7">
      <w:start w:val="1"/>
      <w:numFmt w:val="lowerLetter"/>
      <w:lvlText w:val="%3)"/>
      <w:lvlJc w:val="lef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 w15:restartNumberingAfterBreak="0">
    <w:nsid w:val="15297AA8"/>
    <w:multiLevelType w:val="hybridMultilevel"/>
    <w:tmpl w:val="221CF24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17472F1D"/>
    <w:multiLevelType w:val="hybridMultilevel"/>
    <w:tmpl w:val="43E29A6E"/>
    <w:lvl w:ilvl="0" w:tplc="04150011">
      <w:start w:val="1"/>
      <w:numFmt w:val="decimal"/>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5" w15:restartNumberingAfterBreak="0">
    <w:nsid w:val="1830291B"/>
    <w:multiLevelType w:val="hybridMultilevel"/>
    <w:tmpl w:val="75B87B48"/>
    <w:lvl w:ilvl="0" w:tplc="04150015">
      <w:start w:val="1"/>
      <w:numFmt w:val="upperLetter"/>
      <w:lvlText w:val="%1."/>
      <w:lvlJc w:val="left"/>
      <w:pPr>
        <w:ind w:left="1712" w:hanging="360"/>
      </w:p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6" w15:restartNumberingAfterBreak="0">
    <w:nsid w:val="1B512677"/>
    <w:multiLevelType w:val="hybridMultilevel"/>
    <w:tmpl w:val="8DB27338"/>
    <w:lvl w:ilvl="0" w:tplc="AC9C5FE6">
      <w:start w:val="1"/>
      <w:numFmt w:val="lowerLetter"/>
      <w:lvlText w:val="%1)"/>
      <w:lvlJc w:val="left"/>
      <w:pPr>
        <w:ind w:left="1713" w:hanging="360"/>
      </w:pPr>
      <w:rPr>
        <w:b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15:restartNumberingAfterBreak="0">
    <w:nsid w:val="1B8F72EF"/>
    <w:multiLevelType w:val="hybridMultilevel"/>
    <w:tmpl w:val="83802E1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 w15:restartNumberingAfterBreak="0">
    <w:nsid w:val="1C5A6B49"/>
    <w:multiLevelType w:val="multilevel"/>
    <w:tmpl w:val="F6A6F27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092481D"/>
    <w:multiLevelType w:val="hybridMultilevel"/>
    <w:tmpl w:val="77CE86DE"/>
    <w:lvl w:ilvl="0" w:tplc="8A380EB2">
      <w:start w:val="1"/>
      <w:numFmt w:val="decimal"/>
      <w:lvlText w:val="%1)"/>
      <w:lvlJc w:val="left"/>
      <w:pPr>
        <w:ind w:left="720" w:hanging="360"/>
      </w:pPr>
      <w:rPr>
        <w:rFonts w:ascii="Times New Roman" w:eastAsiaTheme="minorHAns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BC6CBE"/>
    <w:multiLevelType w:val="multilevel"/>
    <w:tmpl w:val="F4D06102"/>
    <w:styleLink w:val="WW8Num14"/>
    <w:lvl w:ilvl="0">
      <w:start w:val="1"/>
      <w:numFmt w:val="decimal"/>
      <w:lvlText w:val="%1."/>
      <w:lvlJc w:val="left"/>
      <w:pPr>
        <w:ind w:left="720" w:hanging="360"/>
      </w:pPr>
      <w:rPr>
        <w:b/>
        <w:bCs/>
        <w:sz w:val="24"/>
        <w:szCs w:val="24"/>
      </w:rPr>
    </w:lvl>
    <w:lvl w:ilvl="1">
      <w:start w:val="1"/>
      <w:numFmt w:val="decimal"/>
      <w:lvlText w:val="%1.%2."/>
      <w:lvlJc w:val="left"/>
      <w:pPr>
        <w:ind w:left="928" w:hanging="360"/>
      </w:pPr>
      <w:rPr>
        <w:b/>
        <w:bCs/>
        <w:sz w:val="24"/>
        <w:szCs w:val="24"/>
      </w:rPr>
    </w:lvl>
    <w:lvl w:ilvl="2">
      <w:start w:val="1"/>
      <w:numFmt w:val="decimal"/>
      <w:lvlText w:val="%1.%2.%3."/>
      <w:lvlJc w:val="left"/>
      <w:pPr>
        <w:ind w:left="1080" w:hanging="720"/>
      </w:pPr>
      <w:rPr>
        <w:b/>
        <w:bCs/>
        <w:sz w:val="24"/>
        <w:szCs w:val="24"/>
      </w:rPr>
    </w:lvl>
    <w:lvl w:ilvl="3">
      <w:start w:val="1"/>
      <w:numFmt w:val="decimal"/>
      <w:lvlText w:val="%1.%2.%3.%4."/>
      <w:lvlJc w:val="left"/>
      <w:pPr>
        <w:ind w:left="1080" w:hanging="720"/>
      </w:pPr>
      <w:rPr>
        <w:b/>
        <w:bCs/>
        <w:sz w:val="24"/>
        <w:szCs w:val="24"/>
      </w:rPr>
    </w:lvl>
    <w:lvl w:ilvl="4">
      <w:start w:val="1"/>
      <w:numFmt w:val="decimal"/>
      <w:lvlText w:val="%1.%2.%3.%4.%5."/>
      <w:lvlJc w:val="left"/>
      <w:pPr>
        <w:ind w:left="1440" w:hanging="1080"/>
      </w:pPr>
      <w:rPr>
        <w:b/>
        <w:bCs/>
        <w:sz w:val="24"/>
        <w:szCs w:val="24"/>
      </w:rPr>
    </w:lvl>
    <w:lvl w:ilvl="5">
      <w:start w:val="1"/>
      <w:numFmt w:val="decimal"/>
      <w:lvlText w:val="%1.%2.%3.%4.%5.%6."/>
      <w:lvlJc w:val="left"/>
      <w:pPr>
        <w:ind w:left="1440" w:hanging="1080"/>
      </w:pPr>
      <w:rPr>
        <w:b/>
        <w:bCs/>
        <w:sz w:val="24"/>
        <w:szCs w:val="24"/>
      </w:rPr>
    </w:lvl>
    <w:lvl w:ilvl="6">
      <w:start w:val="1"/>
      <w:numFmt w:val="decimal"/>
      <w:lvlText w:val="%1.%2.%3.%4.%5.%6.%7."/>
      <w:lvlJc w:val="left"/>
      <w:pPr>
        <w:ind w:left="1800" w:hanging="1440"/>
      </w:pPr>
      <w:rPr>
        <w:b/>
        <w:bCs/>
        <w:sz w:val="24"/>
        <w:szCs w:val="24"/>
      </w:rPr>
    </w:lvl>
    <w:lvl w:ilvl="7">
      <w:start w:val="1"/>
      <w:numFmt w:val="decimal"/>
      <w:lvlText w:val="%1.%2.%3.%4.%5.%6.%7.%8."/>
      <w:lvlJc w:val="left"/>
      <w:pPr>
        <w:ind w:left="1800" w:hanging="1440"/>
      </w:pPr>
      <w:rPr>
        <w:b/>
        <w:bCs/>
        <w:sz w:val="24"/>
        <w:szCs w:val="24"/>
      </w:rPr>
    </w:lvl>
    <w:lvl w:ilvl="8">
      <w:start w:val="1"/>
      <w:numFmt w:val="decimal"/>
      <w:lvlText w:val="%1.%2.%3.%4.%5.%6.%7.%8.%9."/>
      <w:lvlJc w:val="left"/>
      <w:pPr>
        <w:ind w:left="2160" w:hanging="1800"/>
      </w:pPr>
      <w:rPr>
        <w:b/>
        <w:bCs/>
        <w:sz w:val="24"/>
        <w:szCs w:val="24"/>
      </w:rPr>
    </w:lvl>
  </w:abstractNum>
  <w:abstractNum w:abstractNumId="11" w15:restartNumberingAfterBreak="0">
    <w:nsid w:val="22165D8A"/>
    <w:multiLevelType w:val="hybridMultilevel"/>
    <w:tmpl w:val="EC9CDF4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233561EF"/>
    <w:multiLevelType w:val="hybridMultilevel"/>
    <w:tmpl w:val="50426B1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7983260"/>
    <w:multiLevelType w:val="hybridMultilevel"/>
    <w:tmpl w:val="A7502AB8"/>
    <w:lvl w:ilvl="0" w:tplc="4CF6DD78">
      <w:start w:val="1"/>
      <w:numFmt w:val="decimal"/>
      <w:lvlText w:val="%1)"/>
      <w:lvlJc w:val="left"/>
      <w:pPr>
        <w:ind w:left="1719" w:hanging="360"/>
      </w:pPr>
      <w:rPr>
        <w:b w:val="0"/>
      </w:rPr>
    </w:lvl>
    <w:lvl w:ilvl="1" w:tplc="04150019" w:tentative="1">
      <w:start w:val="1"/>
      <w:numFmt w:val="lowerLetter"/>
      <w:lvlText w:val="%2."/>
      <w:lvlJc w:val="left"/>
      <w:pPr>
        <w:ind w:left="2439" w:hanging="360"/>
      </w:pPr>
    </w:lvl>
    <w:lvl w:ilvl="2" w:tplc="0415001B">
      <w:start w:val="1"/>
      <w:numFmt w:val="lowerRoman"/>
      <w:lvlText w:val="%3."/>
      <w:lvlJc w:val="right"/>
      <w:pPr>
        <w:ind w:left="3159" w:hanging="180"/>
      </w:pPr>
    </w:lvl>
    <w:lvl w:ilvl="3" w:tplc="0415000F" w:tentative="1">
      <w:start w:val="1"/>
      <w:numFmt w:val="decimal"/>
      <w:lvlText w:val="%4."/>
      <w:lvlJc w:val="left"/>
      <w:pPr>
        <w:ind w:left="3879" w:hanging="360"/>
      </w:pPr>
    </w:lvl>
    <w:lvl w:ilvl="4" w:tplc="04150019" w:tentative="1">
      <w:start w:val="1"/>
      <w:numFmt w:val="lowerLetter"/>
      <w:lvlText w:val="%5."/>
      <w:lvlJc w:val="left"/>
      <w:pPr>
        <w:ind w:left="4599" w:hanging="360"/>
      </w:pPr>
    </w:lvl>
    <w:lvl w:ilvl="5" w:tplc="0415001B" w:tentative="1">
      <w:start w:val="1"/>
      <w:numFmt w:val="lowerRoman"/>
      <w:lvlText w:val="%6."/>
      <w:lvlJc w:val="right"/>
      <w:pPr>
        <w:ind w:left="5319" w:hanging="180"/>
      </w:pPr>
    </w:lvl>
    <w:lvl w:ilvl="6" w:tplc="0415000F" w:tentative="1">
      <w:start w:val="1"/>
      <w:numFmt w:val="decimal"/>
      <w:lvlText w:val="%7."/>
      <w:lvlJc w:val="left"/>
      <w:pPr>
        <w:ind w:left="6039" w:hanging="360"/>
      </w:pPr>
    </w:lvl>
    <w:lvl w:ilvl="7" w:tplc="04150019" w:tentative="1">
      <w:start w:val="1"/>
      <w:numFmt w:val="lowerLetter"/>
      <w:lvlText w:val="%8."/>
      <w:lvlJc w:val="left"/>
      <w:pPr>
        <w:ind w:left="6759" w:hanging="360"/>
      </w:pPr>
    </w:lvl>
    <w:lvl w:ilvl="8" w:tplc="0415001B" w:tentative="1">
      <w:start w:val="1"/>
      <w:numFmt w:val="lowerRoman"/>
      <w:lvlText w:val="%9."/>
      <w:lvlJc w:val="right"/>
      <w:pPr>
        <w:ind w:left="7479" w:hanging="180"/>
      </w:pPr>
    </w:lvl>
  </w:abstractNum>
  <w:abstractNum w:abstractNumId="14" w15:restartNumberingAfterBreak="0">
    <w:nsid w:val="2C2C4ED8"/>
    <w:multiLevelType w:val="hybridMultilevel"/>
    <w:tmpl w:val="6944B63E"/>
    <w:lvl w:ilvl="0" w:tplc="21DA061A">
      <w:start w:val="1"/>
      <w:numFmt w:val="bullet"/>
      <w:lvlText w:val=""/>
      <w:lvlJc w:val="left"/>
      <w:pPr>
        <w:ind w:left="2138" w:hanging="360"/>
      </w:pPr>
      <w:rPr>
        <w:rFonts w:ascii="Symbol" w:hAnsi="Symbol"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5" w15:restartNumberingAfterBreak="0">
    <w:nsid w:val="2DB411F4"/>
    <w:multiLevelType w:val="hybridMultilevel"/>
    <w:tmpl w:val="C256D4CC"/>
    <w:lvl w:ilvl="0" w:tplc="04150017">
      <w:start w:val="1"/>
      <w:numFmt w:val="lowerLetter"/>
      <w:lvlText w:val="%1)"/>
      <w:lvlJc w:val="left"/>
      <w:pPr>
        <w:ind w:left="1636" w:hanging="360"/>
      </w:p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6" w15:restartNumberingAfterBreak="0">
    <w:nsid w:val="2DE01EE0"/>
    <w:multiLevelType w:val="hybridMultilevel"/>
    <w:tmpl w:val="BF64DF7C"/>
    <w:lvl w:ilvl="0" w:tplc="406C01FA">
      <w:start w:val="1"/>
      <w:numFmt w:val="lowerLetter"/>
      <w:lvlText w:val="%1)"/>
      <w:lvlJc w:val="left"/>
      <w:pPr>
        <w:ind w:left="1776" w:hanging="360"/>
      </w:pPr>
      <w:rPr>
        <w:color w:val="auto"/>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7" w15:restartNumberingAfterBreak="0">
    <w:nsid w:val="30B839BC"/>
    <w:multiLevelType w:val="hybridMultilevel"/>
    <w:tmpl w:val="421812C4"/>
    <w:lvl w:ilvl="0" w:tplc="3D8817C0">
      <w:start w:val="1"/>
      <w:numFmt w:val="decimal"/>
      <w:lvlText w:val="%1."/>
      <w:lvlJc w:val="left"/>
      <w:pPr>
        <w:ind w:left="720" w:hanging="360"/>
      </w:pPr>
      <w:rPr>
        <w:rFonts w:hint="default"/>
        <w:b w:val="0"/>
        <w:color w:val="auto"/>
      </w:rPr>
    </w:lvl>
    <w:lvl w:ilvl="1" w:tplc="D8C6A488">
      <w:start w:val="1"/>
      <w:numFmt w:val="decimal"/>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4A0EB6"/>
    <w:multiLevelType w:val="hybridMultilevel"/>
    <w:tmpl w:val="2BF839C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9" w15:restartNumberingAfterBreak="0">
    <w:nsid w:val="380145B5"/>
    <w:multiLevelType w:val="hybridMultilevel"/>
    <w:tmpl w:val="CFFA25A6"/>
    <w:lvl w:ilvl="0" w:tplc="73169E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8F2496E"/>
    <w:multiLevelType w:val="multilevel"/>
    <w:tmpl w:val="F6A6F27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8E3BB0"/>
    <w:multiLevelType w:val="hybridMultilevel"/>
    <w:tmpl w:val="13004D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458F344E"/>
    <w:multiLevelType w:val="hybridMultilevel"/>
    <w:tmpl w:val="63D2F446"/>
    <w:lvl w:ilvl="0" w:tplc="798EA17A">
      <w:start w:val="1"/>
      <w:numFmt w:val="lowerLetter"/>
      <w:lvlText w:val="%1)"/>
      <w:lvlJc w:val="left"/>
      <w:pPr>
        <w:ind w:left="1428" w:hanging="360"/>
      </w:pPr>
      <w:rPr>
        <w:rFonts w:hint="default"/>
      </w:r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459536CB"/>
    <w:multiLevelType w:val="hybridMultilevel"/>
    <w:tmpl w:val="F24E24EE"/>
    <w:lvl w:ilvl="0" w:tplc="40E2AB02">
      <w:start w:val="1"/>
      <w:numFmt w:val="decimal"/>
      <w:lvlText w:val="%1)"/>
      <w:lvlJc w:val="left"/>
      <w:pPr>
        <w:ind w:left="1069" w:hanging="360"/>
      </w:pPr>
      <w:rPr>
        <w:rFonts w:hint="default"/>
        <w:b w:val="0"/>
        <w:bCs w:val="0"/>
        <w:i w:val="0"/>
        <w:iCs/>
      </w:rPr>
    </w:lvl>
    <w:lvl w:ilvl="1" w:tplc="7BF84402">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1D333D"/>
    <w:multiLevelType w:val="hybridMultilevel"/>
    <w:tmpl w:val="F4006454"/>
    <w:lvl w:ilvl="0" w:tplc="04150011">
      <w:start w:val="1"/>
      <w:numFmt w:val="decimal"/>
      <w:lvlText w:val="%1)"/>
      <w:lvlJc w:val="left"/>
      <w:pPr>
        <w:ind w:left="1211"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4AAC7699"/>
    <w:multiLevelType w:val="hybridMultilevel"/>
    <w:tmpl w:val="02F4B6CE"/>
    <w:lvl w:ilvl="0" w:tplc="37BECF22">
      <w:start w:val="20"/>
      <w:numFmt w:val="decimal"/>
      <w:lvlText w:val="%1"/>
      <w:lvlJc w:val="left"/>
      <w:pPr>
        <w:ind w:left="1287" w:hanging="360"/>
      </w:pPr>
      <w:rPr>
        <w:rFonts w:hint="default"/>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4BC87D79"/>
    <w:multiLevelType w:val="multilevel"/>
    <w:tmpl w:val="BE1602D6"/>
    <w:styleLink w:val="WW8Num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4BCE50F3"/>
    <w:multiLevelType w:val="hybridMultilevel"/>
    <w:tmpl w:val="12F25382"/>
    <w:lvl w:ilvl="0" w:tplc="3A6A8322">
      <w:start w:val="1"/>
      <w:numFmt w:val="upperLetter"/>
      <w:lvlText w:val="%1."/>
      <w:lvlJc w:val="left"/>
      <w:pPr>
        <w:ind w:left="1713" w:hanging="360"/>
      </w:pPr>
      <w:rPr>
        <w:b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8" w15:restartNumberingAfterBreak="0">
    <w:nsid w:val="50047C63"/>
    <w:multiLevelType w:val="hybridMultilevel"/>
    <w:tmpl w:val="F07A2C0A"/>
    <w:lvl w:ilvl="0" w:tplc="04150011">
      <w:start w:val="1"/>
      <w:numFmt w:val="decimal"/>
      <w:lvlText w:val="%1)"/>
      <w:lvlJc w:val="left"/>
      <w:pPr>
        <w:ind w:left="1211" w:hanging="360"/>
      </w:pPr>
      <w:rPr>
        <w:rFonts w:hint="default"/>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3397F74"/>
    <w:multiLevelType w:val="hybridMultilevel"/>
    <w:tmpl w:val="C8563114"/>
    <w:lvl w:ilvl="0" w:tplc="04150011">
      <w:start w:val="1"/>
      <w:numFmt w:val="decimal"/>
      <w:lvlText w:val="%1)"/>
      <w:lvlJc w:val="left"/>
      <w:pPr>
        <w:ind w:left="1648" w:hanging="360"/>
      </w:p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0" w15:restartNumberingAfterBreak="0">
    <w:nsid w:val="55432C94"/>
    <w:multiLevelType w:val="hybridMultilevel"/>
    <w:tmpl w:val="A94EAEF8"/>
    <w:lvl w:ilvl="0" w:tplc="9BEC1C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BC5892"/>
    <w:multiLevelType w:val="hybridMultilevel"/>
    <w:tmpl w:val="58483558"/>
    <w:lvl w:ilvl="0" w:tplc="73169E78">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2" w15:restartNumberingAfterBreak="0">
    <w:nsid w:val="5A2E51A8"/>
    <w:multiLevelType w:val="hybridMultilevel"/>
    <w:tmpl w:val="E65ACA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5E016F5"/>
    <w:multiLevelType w:val="hybridMultilevel"/>
    <w:tmpl w:val="F10262F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16655B"/>
    <w:multiLevelType w:val="hybridMultilevel"/>
    <w:tmpl w:val="FF3C343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83D3854"/>
    <w:multiLevelType w:val="multilevel"/>
    <w:tmpl w:val="DA9C3014"/>
    <w:lvl w:ilvl="0">
      <w:start w:val="1"/>
      <w:numFmt w:val="decimal"/>
      <w:lvlText w:val="%1."/>
      <w:lvlJc w:val="left"/>
      <w:pPr>
        <w:ind w:left="851" w:hanging="567"/>
      </w:pPr>
      <w:rPr>
        <w:rFonts w:hint="default"/>
        <w:b/>
        <w:sz w:val="22"/>
        <w:szCs w:val="22"/>
      </w:rPr>
    </w:lvl>
    <w:lvl w:ilvl="1">
      <w:start w:val="1"/>
      <w:numFmt w:val="decimal"/>
      <w:lvlText w:val="%2)"/>
      <w:lvlJc w:val="left"/>
      <w:pPr>
        <w:ind w:left="1844" w:hanging="851"/>
      </w:pPr>
      <w:rPr>
        <w:rFonts w:hint="default"/>
        <w:b w:val="0"/>
        <w:strike w:val="0"/>
        <w:color w:val="auto"/>
      </w:rPr>
    </w:lvl>
    <w:lvl w:ilvl="2">
      <w:start w:val="1"/>
      <w:numFmt w:val="decimal"/>
      <w:lvlText w:val="%1.%2.%3."/>
      <w:lvlJc w:val="left"/>
      <w:pPr>
        <w:ind w:left="2892" w:hanging="1190"/>
      </w:pPr>
      <w:rPr>
        <w:rFonts w:hint="default"/>
        <w:color w:val="auto"/>
      </w:rPr>
    </w:lvl>
    <w:lvl w:ilvl="3">
      <w:start w:val="1"/>
      <w:numFmt w:val="decimal"/>
      <w:lvlText w:val="%1.%2.%3.%4."/>
      <w:lvlJc w:val="left"/>
      <w:pPr>
        <w:ind w:left="1542" w:hanging="357"/>
      </w:pPr>
      <w:rPr>
        <w:rFonts w:hint="default"/>
      </w:rPr>
    </w:lvl>
    <w:lvl w:ilvl="4">
      <w:start w:val="1"/>
      <w:numFmt w:val="decimal"/>
      <w:lvlText w:val="%1.%2.%3.%4.%5."/>
      <w:lvlJc w:val="left"/>
      <w:pPr>
        <w:ind w:left="1899" w:hanging="357"/>
      </w:pPr>
      <w:rPr>
        <w:rFonts w:hint="default"/>
      </w:rPr>
    </w:lvl>
    <w:lvl w:ilvl="5">
      <w:start w:val="1"/>
      <w:numFmt w:val="decimal"/>
      <w:lvlText w:val="%1.%2.%3.%4.%5.%6."/>
      <w:lvlJc w:val="left"/>
      <w:pPr>
        <w:ind w:left="2256" w:hanging="357"/>
      </w:pPr>
      <w:rPr>
        <w:rFonts w:hint="default"/>
      </w:rPr>
    </w:lvl>
    <w:lvl w:ilvl="6">
      <w:start w:val="1"/>
      <w:numFmt w:val="decimal"/>
      <w:lvlText w:val="%1.%2.%3.%4.%5.%6.%7."/>
      <w:lvlJc w:val="left"/>
      <w:pPr>
        <w:ind w:left="2613" w:hanging="357"/>
      </w:pPr>
      <w:rPr>
        <w:rFonts w:hint="default"/>
      </w:rPr>
    </w:lvl>
    <w:lvl w:ilvl="7">
      <w:start w:val="1"/>
      <w:numFmt w:val="decimal"/>
      <w:lvlText w:val="%1.%2.%3.%4.%5.%6.%7.%8."/>
      <w:lvlJc w:val="left"/>
      <w:pPr>
        <w:ind w:left="2970" w:hanging="357"/>
      </w:pPr>
      <w:rPr>
        <w:rFonts w:hint="default"/>
      </w:rPr>
    </w:lvl>
    <w:lvl w:ilvl="8">
      <w:start w:val="1"/>
      <w:numFmt w:val="decimal"/>
      <w:lvlText w:val="%1.%2.%3.%4.%5.%6.%7.%8.%9."/>
      <w:lvlJc w:val="left"/>
      <w:pPr>
        <w:ind w:left="3327" w:hanging="357"/>
      </w:pPr>
      <w:rPr>
        <w:rFonts w:hint="default"/>
      </w:rPr>
    </w:lvl>
  </w:abstractNum>
  <w:abstractNum w:abstractNumId="36" w15:restartNumberingAfterBreak="0">
    <w:nsid w:val="6E075F03"/>
    <w:multiLevelType w:val="hybridMultilevel"/>
    <w:tmpl w:val="DA7C7C64"/>
    <w:lvl w:ilvl="0" w:tplc="04150017">
      <w:start w:val="1"/>
      <w:numFmt w:val="low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2A73AA"/>
    <w:multiLevelType w:val="hybridMultilevel"/>
    <w:tmpl w:val="23444D1A"/>
    <w:lvl w:ilvl="0" w:tplc="61E622E8">
      <w:start w:val="1"/>
      <w:numFmt w:val="decimal"/>
      <w:lvlText w:val="%1)"/>
      <w:lvlJc w:val="left"/>
      <w:pPr>
        <w:ind w:left="1287" w:hanging="360"/>
      </w:pPr>
      <w:rPr>
        <w:b/>
        <w:bCs w:val="0"/>
        <w:i w:val="0"/>
      </w:rPr>
    </w:lvl>
    <w:lvl w:ilvl="1" w:tplc="643E22D4">
      <w:start w:val="1"/>
      <w:numFmt w:val="decimal"/>
      <w:lvlText w:val="%2)"/>
      <w:lvlJc w:val="left"/>
      <w:pPr>
        <w:ind w:left="2007" w:hanging="360"/>
      </w:pPr>
      <w:rPr>
        <w:rFonts w:ascii="Times New Roman" w:eastAsia="Arial" w:hAnsi="Times New Roman" w:cs="Times New Roman"/>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74F83188"/>
    <w:multiLevelType w:val="hybridMultilevel"/>
    <w:tmpl w:val="D0CCC74E"/>
    <w:lvl w:ilvl="0" w:tplc="1B68EB56">
      <w:start w:val="4"/>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15:restartNumberingAfterBreak="0">
    <w:nsid w:val="794362D3"/>
    <w:multiLevelType w:val="hybridMultilevel"/>
    <w:tmpl w:val="0B8C5E4A"/>
    <w:lvl w:ilvl="0" w:tplc="04150017">
      <w:start w:val="1"/>
      <w:numFmt w:val="lowerLetter"/>
      <w:lvlText w:val="%1)"/>
      <w:lvlJc w:val="left"/>
      <w:pPr>
        <w:ind w:left="1712" w:hanging="360"/>
      </w:p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num w:numId="1">
    <w:abstractNumId w:val="26"/>
  </w:num>
  <w:num w:numId="2">
    <w:abstractNumId w:val="10"/>
  </w:num>
  <w:num w:numId="3">
    <w:abstractNumId w:val="23"/>
  </w:num>
  <w:num w:numId="4">
    <w:abstractNumId w:val="36"/>
  </w:num>
  <w:num w:numId="5">
    <w:abstractNumId w:val="32"/>
  </w:num>
  <w:num w:numId="6">
    <w:abstractNumId w:val="12"/>
  </w:num>
  <w:num w:numId="7">
    <w:abstractNumId w:val="21"/>
  </w:num>
  <w:num w:numId="8">
    <w:abstractNumId w:val="16"/>
  </w:num>
  <w:num w:numId="9">
    <w:abstractNumId w:val="29"/>
  </w:num>
  <w:num w:numId="10">
    <w:abstractNumId w:val="4"/>
  </w:num>
  <w:num w:numId="11">
    <w:abstractNumId w:val="1"/>
  </w:num>
  <w:num w:numId="12">
    <w:abstractNumId w:val="7"/>
  </w:num>
  <w:num w:numId="13">
    <w:abstractNumId w:val="37"/>
  </w:num>
  <w:num w:numId="14">
    <w:abstractNumId w:val="3"/>
  </w:num>
  <w:num w:numId="15">
    <w:abstractNumId w:val="11"/>
  </w:num>
  <w:num w:numId="16">
    <w:abstractNumId w:val="13"/>
  </w:num>
  <w:num w:numId="17">
    <w:abstractNumId w:val="20"/>
  </w:num>
  <w:num w:numId="18">
    <w:abstractNumId w:val="33"/>
  </w:num>
  <w:num w:numId="19">
    <w:abstractNumId w:val="2"/>
  </w:num>
  <w:num w:numId="20">
    <w:abstractNumId w:val="35"/>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39"/>
  </w:num>
  <w:num w:numId="24">
    <w:abstractNumId w:val="6"/>
  </w:num>
  <w:num w:numId="25">
    <w:abstractNumId w:val="14"/>
  </w:num>
  <w:num w:numId="26">
    <w:abstractNumId w:val="18"/>
  </w:num>
  <w:num w:numId="27">
    <w:abstractNumId w:val="31"/>
  </w:num>
  <w:num w:numId="28">
    <w:abstractNumId w:val="24"/>
  </w:num>
  <w:num w:numId="29">
    <w:abstractNumId w:val="17"/>
  </w:num>
  <w:num w:numId="30">
    <w:abstractNumId w:val="28"/>
  </w:num>
  <w:num w:numId="31">
    <w:abstractNumId w:val="25"/>
  </w:num>
  <w:num w:numId="32">
    <w:abstractNumId w:val="38"/>
  </w:num>
  <w:num w:numId="33">
    <w:abstractNumId w:val="5"/>
  </w:num>
  <w:num w:numId="34">
    <w:abstractNumId w:val="27"/>
  </w:num>
  <w:num w:numId="35">
    <w:abstractNumId w:val="8"/>
  </w:num>
  <w:num w:numId="36">
    <w:abstractNumId w:val="15"/>
  </w:num>
  <w:num w:numId="37">
    <w:abstractNumId w:val="30"/>
  </w:num>
  <w:num w:numId="38">
    <w:abstractNumId w:val="0"/>
  </w:num>
  <w:num w:numId="39">
    <w:abstractNumId w:val="22"/>
  </w:num>
  <w:num w:numId="40">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560"/>
    <w:rsid w:val="000063B1"/>
    <w:rsid w:val="0001442E"/>
    <w:rsid w:val="00016165"/>
    <w:rsid w:val="00022557"/>
    <w:rsid w:val="000227D9"/>
    <w:rsid w:val="00025D38"/>
    <w:rsid w:val="00027603"/>
    <w:rsid w:val="00027C38"/>
    <w:rsid w:val="00050B8A"/>
    <w:rsid w:val="00056DBF"/>
    <w:rsid w:val="0007694F"/>
    <w:rsid w:val="0008026A"/>
    <w:rsid w:val="00084B7D"/>
    <w:rsid w:val="00086E85"/>
    <w:rsid w:val="000A7CF9"/>
    <w:rsid w:val="000C5F0F"/>
    <w:rsid w:val="000D3F92"/>
    <w:rsid w:val="000D65CF"/>
    <w:rsid w:val="000E304B"/>
    <w:rsid w:val="00106805"/>
    <w:rsid w:val="00115BEF"/>
    <w:rsid w:val="00125350"/>
    <w:rsid w:val="001253DF"/>
    <w:rsid w:val="00132990"/>
    <w:rsid w:val="001435E3"/>
    <w:rsid w:val="00146FCD"/>
    <w:rsid w:val="00157FD8"/>
    <w:rsid w:val="001647CC"/>
    <w:rsid w:val="00180D69"/>
    <w:rsid w:val="00187128"/>
    <w:rsid w:val="001879CA"/>
    <w:rsid w:val="00192B3C"/>
    <w:rsid w:val="00197A35"/>
    <w:rsid w:val="001A0FF4"/>
    <w:rsid w:val="001A3AFF"/>
    <w:rsid w:val="001B2211"/>
    <w:rsid w:val="001B27C8"/>
    <w:rsid w:val="001C051B"/>
    <w:rsid w:val="001C0ADC"/>
    <w:rsid w:val="001C2205"/>
    <w:rsid w:val="001C3B44"/>
    <w:rsid w:val="001C7F4C"/>
    <w:rsid w:val="001E76FE"/>
    <w:rsid w:val="001F5416"/>
    <w:rsid w:val="00201EC4"/>
    <w:rsid w:val="00204694"/>
    <w:rsid w:val="002203E7"/>
    <w:rsid w:val="00221788"/>
    <w:rsid w:val="00221E5C"/>
    <w:rsid w:val="00223549"/>
    <w:rsid w:val="002277BC"/>
    <w:rsid w:val="00241BEA"/>
    <w:rsid w:val="00246B10"/>
    <w:rsid w:val="00250700"/>
    <w:rsid w:val="002553FB"/>
    <w:rsid w:val="00261C41"/>
    <w:rsid w:val="00264A7C"/>
    <w:rsid w:val="00265545"/>
    <w:rsid w:val="002739DC"/>
    <w:rsid w:val="00276303"/>
    <w:rsid w:val="00286157"/>
    <w:rsid w:val="002A0DEE"/>
    <w:rsid w:val="002A0F47"/>
    <w:rsid w:val="002C1933"/>
    <w:rsid w:val="002C1F77"/>
    <w:rsid w:val="002C3F46"/>
    <w:rsid w:val="002C5A60"/>
    <w:rsid w:val="002C73AE"/>
    <w:rsid w:val="00312C51"/>
    <w:rsid w:val="003130BD"/>
    <w:rsid w:val="003215A3"/>
    <w:rsid w:val="00327A39"/>
    <w:rsid w:val="00332F6F"/>
    <w:rsid w:val="00333EB3"/>
    <w:rsid w:val="0033485B"/>
    <w:rsid w:val="00341CF9"/>
    <w:rsid w:val="003502E2"/>
    <w:rsid w:val="00350EE6"/>
    <w:rsid w:val="00355F7F"/>
    <w:rsid w:val="0035737D"/>
    <w:rsid w:val="003579AA"/>
    <w:rsid w:val="003647B7"/>
    <w:rsid w:val="00381F45"/>
    <w:rsid w:val="003B0C89"/>
    <w:rsid w:val="003C4989"/>
    <w:rsid w:val="003D1009"/>
    <w:rsid w:val="003D56A1"/>
    <w:rsid w:val="003F0EDA"/>
    <w:rsid w:val="00404249"/>
    <w:rsid w:val="00404470"/>
    <w:rsid w:val="00414A9E"/>
    <w:rsid w:val="004211D3"/>
    <w:rsid w:val="00431BBB"/>
    <w:rsid w:val="00433F30"/>
    <w:rsid w:val="004461AE"/>
    <w:rsid w:val="00456494"/>
    <w:rsid w:val="004600CB"/>
    <w:rsid w:val="0049041A"/>
    <w:rsid w:val="004946B9"/>
    <w:rsid w:val="00497548"/>
    <w:rsid w:val="004A2E9A"/>
    <w:rsid w:val="004A567E"/>
    <w:rsid w:val="004C32B6"/>
    <w:rsid w:val="004F0840"/>
    <w:rsid w:val="004F5298"/>
    <w:rsid w:val="005129B9"/>
    <w:rsid w:val="005143A9"/>
    <w:rsid w:val="00514733"/>
    <w:rsid w:val="0051487C"/>
    <w:rsid w:val="00521538"/>
    <w:rsid w:val="005258D0"/>
    <w:rsid w:val="005407C6"/>
    <w:rsid w:val="00546175"/>
    <w:rsid w:val="00554E50"/>
    <w:rsid w:val="00557B17"/>
    <w:rsid w:val="0056283D"/>
    <w:rsid w:val="00565CEA"/>
    <w:rsid w:val="00567417"/>
    <w:rsid w:val="0057027E"/>
    <w:rsid w:val="0057177B"/>
    <w:rsid w:val="00585278"/>
    <w:rsid w:val="00586D0D"/>
    <w:rsid w:val="00594A9F"/>
    <w:rsid w:val="005B501A"/>
    <w:rsid w:val="005B62DC"/>
    <w:rsid w:val="005B78D2"/>
    <w:rsid w:val="005C3394"/>
    <w:rsid w:val="005C4560"/>
    <w:rsid w:val="005E2804"/>
    <w:rsid w:val="00614B5F"/>
    <w:rsid w:val="00623E96"/>
    <w:rsid w:val="00626DE2"/>
    <w:rsid w:val="00627297"/>
    <w:rsid w:val="00631EA0"/>
    <w:rsid w:val="00633BE6"/>
    <w:rsid w:val="00640480"/>
    <w:rsid w:val="00641240"/>
    <w:rsid w:val="00642406"/>
    <w:rsid w:val="00652926"/>
    <w:rsid w:val="00670BE4"/>
    <w:rsid w:val="00684798"/>
    <w:rsid w:val="006A0A0E"/>
    <w:rsid w:val="006B2056"/>
    <w:rsid w:val="006D1077"/>
    <w:rsid w:val="006D47B9"/>
    <w:rsid w:val="006D5F43"/>
    <w:rsid w:val="006E0B63"/>
    <w:rsid w:val="006E7C54"/>
    <w:rsid w:val="006F7FD7"/>
    <w:rsid w:val="007167CF"/>
    <w:rsid w:val="00732E38"/>
    <w:rsid w:val="00745CD2"/>
    <w:rsid w:val="007500C6"/>
    <w:rsid w:val="00750B00"/>
    <w:rsid w:val="007527B5"/>
    <w:rsid w:val="00754B40"/>
    <w:rsid w:val="007650A7"/>
    <w:rsid w:val="00773203"/>
    <w:rsid w:val="007735AF"/>
    <w:rsid w:val="00790394"/>
    <w:rsid w:val="007949D2"/>
    <w:rsid w:val="007A257E"/>
    <w:rsid w:val="007A2ACA"/>
    <w:rsid w:val="007A3C03"/>
    <w:rsid w:val="007B2E2D"/>
    <w:rsid w:val="007C44D5"/>
    <w:rsid w:val="007E2387"/>
    <w:rsid w:val="0080756E"/>
    <w:rsid w:val="00841BA5"/>
    <w:rsid w:val="008432C1"/>
    <w:rsid w:val="00845840"/>
    <w:rsid w:val="00846907"/>
    <w:rsid w:val="00861038"/>
    <w:rsid w:val="00861A05"/>
    <w:rsid w:val="008861DF"/>
    <w:rsid w:val="00886DAA"/>
    <w:rsid w:val="008964C2"/>
    <w:rsid w:val="008A4AD7"/>
    <w:rsid w:val="008A629D"/>
    <w:rsid w:val="008B2912"/>
    <w:rsid w:val="008C05F3"/>
    <w:rsid w:val="008C2E7D"/>
    <w:rsid w:val="008C4824"/>
    <w:rsid w:val="008C7D53"/>
    <w:rsid w:val="008D5B95"/>
    <w:rsid w:val="008D676D"/>
    <w:rsid w:val="008F0809"/>
    <w:rsid w:val="0090290C"/>
    <w:rsid w:val="00904367"/>
    <w:rsid w:val="00907317"/>
    <w:rsid w:val="00912B55"/>
    <w:rsid w:val="00920970"/>
    <w:rsid w:val="00927124"/>
    <w:rsid w:val="00932F06"/>
    <w:rsid w:val="00937096"/>
    <w:rsid w:val="00941418"/>
    <w:rsid w:val="00941CED"/>
    <w:rsid w:val="00942137"/>
    <w:rsid w:val="00945432"/>
    <w:rsid w:val="00961A54"/>
    <w:rsid w:val="00961BBB"/>
    <w:rsid w:val="009635D2"/>
    <w:rsid w:val="00967879"/>
    <w:rsid w:val="00996841"/>
    <w:rsid w:val="00997162"/>
    <w:rsid w:val="009A261F"/>
    <w:rsid w:val="009C42E3"/>
    <w:rsid w:val="009D0474"/>
    <w:rsid w:val="009D6AA5"/>
    <w:rsid w:val="009E2E7C"/>
    <w:rsid w:val="009E3BA9"/>
    <w:rsid w:val="00A0791B"/>
    <w:rsid w:val="00A30E7E"/>
    <w:rsid w:val="00A46C5C"/>
    <w:rsid w:val="00A65E0B"/>
    <w:rsid w:val="00A75B72"/>
    <w:rsid w:val="00AB79CE"/>
    <w:rsid w:val="00AC059B"/>
    <w:rsid w:val="00AC33D9"/>
    <w:rsid w:val="00AC7CB7"/>
    <w:rsid w:val="00AC7F4E"/>
    <w:rsid w:val="00AD08E5"/>
    <w:rsid w:val="00AE60C9"/>
    <w:rsid w:val="00B15F0F"/>
    <w:rsid w:val="00B17AB3"/>
    <w:rsid w:val="00B378A3"/>
    <w:rsid w:val="00B53451"/>
    <w:rsid w:val="00B61CF2"/>
    <w:rsid w:val="00B6366D"/>
    <w:rsid w:val="00B81A2C"/>
    <w:rsid w:val="00BB30C1"/>
    <w:rsid w:val="00BB7E9D"/>
    <w:rsid w:val="00BC5F38"/>
    <w:rsid w:val="00BE1609"/>
    <w:rsid w:val="00BE495B"/>
    <w:rsid w:val="00BF60BF"/>
    <w:rsid w:val="00C05CFD"/>
    <w:rsid w:val="00C158A6"/>
    <w:rsid w:val="00C31A4C"/>
    <w:rsid w:val="00C344ED"/>
    <w:rsid w:val="00C554BD"/>
    <w:rsid w:val="00C60171"/>
    <w:rsid w:val="00C62070"/>
    <w:rsid w:val="00C718DF"/>
    <w:rsid w:val="00C863D8"/>
    <w:rsid w:val="00CA1510"/>
    <w:rsid w:val="00CA1E47"/>
    <w:rsid w:val="00CB5641"/>
    <w:rsid w:val="00CD3554"/>
    <w:rsid w:val="00CE1D78"/>
    <w:rsid w:val="00CE52C4"/>
    <w:rsid w:val="00CF237A"/>
    <w:rsid w:val="00D20795"/>
    <w:rsid w:val="00D21177"/>
    <w:rsid w:val="00D2327E"/>
    <w:rsid w:val="00D31C31"/>
    <w:rsid w:val="00D415DE"/>
    <w:rsid w:val="00D43E9B"/>
    <w:rsid w:val="00D45AFB"/>
    <w:rsid w:val="00D8268D"/>
    <w:rsid w:val="00D867DA"/>
    <w:rsid w:val="00D9450A"/>
    <w:rsid w:val="00DA0343"/>
    <w:rsid w:val="00DA4268"/>
    <w:rsid w:val="00DC2568"/>
    <w:rsid w:val="00DF1ABE"/>
    <w:rsid w:val="00E13B87"/>
    <w:rsid w:val="00E13CB6"/>
    <w:rsid w:val="00E13F2A"/>
    <w:rsid w:val="00E17DE1"/>
    <w:rsid w:val="00E2646B"/>
    <w:rsid w:val="00E56EB7"/>
    <w:rsid w:val="00E601DB"/>
    <w:rsid w:val="00E671E0"/>
    <w:rsid w:val="00E93C77"/>
    <w:rsid w:val="00E941B6"/>
    <w:rsid w:val="00EA75D5"/>
    <w:rsid w:val="00EB7517"/>
    <w:rsid w:val="00ED361F"/>
    <w:rsid w:val="00EE786D"/>
    <w:rsid w:val="00EF2050"/>
    <w:rsid w:val="00F14BC3"/>
    <w:rsid w:val="00F14CA7"/>
    <w:rsid w:val="00F2703D"/>
    <w:rsid w:val="00F272A4"/>
    <w:rsid w:val="00F4469C"/>
    <w:rsid w:val="00F51FB2"/>
    <w:rsid w:val="00F54968"/>
    <w:rsid w:val="00F61BB4"/>
    <w:rsid w:val="00F63119"/>
    <w:rsid w:val="00F80835"/>
    <w:rsid w:val="00F80C4D"/>
    <w:rsid w:val="00F847C5"/>
    <w:rsid w:val="00F8716B"/>
    <w:rsid w:val="00F9154C"/>
    <w:rsid w:val="00FA0854"/>
    <w:rsid w:val="00FE247C"/>
    <w:rsid w:val="00FE6B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7F996F"/>
  <w15:docId w15:val="{32712DF9-23DE-40F0-A2E4-BDC60AC8A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4">
    <w:name w:val="heading 4"/>
    <w:basedOn w:val="Normalny"/>
    <w:next w:val="Normalny"/>
    <w:link w:val="Nagwek4Znak"/>
    <w:uiPriority w:val="9"/>
    <w:qFormat/>
    <w:rsid w:val="008432C1"/>
    <w:pPr>
      <w:keepNext/>
      <w:spacing w:before="120" w:after="120" w:line="240" w:lineRule="auto"/>
      <w:jc w:val="both"/>
      <w:outlineLvl w:val="3"/>
    </w:pPr>
    <w:rPr>
      <w:rFonts w:ascii="Lato" w:eastAsia="Times New Roman" w:hAnsi="Lato" w:cs="Times New Roman"/>
      <w:b/>
      <w:bCs/>
      <w:iCs/>
      <w:kern w:val="0"/>
      <w:sz w:val="24"/>
      <w:szCs w:val="20"/>
      <w:lang w:eastAsia="en-GB"/>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Llista wielopoziomowa,Akapit z listą1,sw tekst,L1,Numerowanie,List Paragraph,Akapit z listą BS,Kolorowa lista — akcent 11,Akapit z listą5,T_SZ_List Paragraph,Podsis rysunku,Bulleted list,Odstavec,CW_Lista,normalny tekst,BulletC"/>
    <w:basedOn w:val="Normalny"/>
    <w:link w:val="AkapitzlistZnak"/>
    <w:uiPriority w:val="34"/>
    <w:qFormat/>
    <w:rsid w:val="005C4560"/>
    <w:pPr>
      <w:ind w:left="720"/>
      <w:contextualSpacing/>
    </w:pPr>
  </w:style>
  <w:style w:type="paragraph" w:customStyle="1" w:styleId="Kolorowecieniowanieakcent31">
    <w:name w:val="Kolorowe cieniowanie — akcent 31"/>
    <w:basedOn w:val="Normalny"/>
    <w:link w:val="Kolorowecieniowanieakcent3Znak"/>
    <w:uiPriority w:val="99"/>
    <w:qFormat/>
    <w:rsid w:val="005C4560"/>
    <w:pPr>
      <w:spacing w:after="200" w:line="276" w:lineRule="auto"/>
      <w:ind w:left="720"/>
      <w:contextualSpacing/>
    </w:pPr>
    <w:rPr>
      <w:rFonts w:ascii="Calibri" w:eastAsia="Calibri" w:hAnsi="Calibri" w:cs="Times New Roman"/>
      <w:kern w:val="0"/>
      <w14:ligatures w14:val="none"/>
    </w:rPr>
  </w:style>
  <w:style w:type="character" w:customStyle="1" w:styleId="Kolorowecieniowanieakcent3Znak">
    <w:name w:val="Kolorowe cieniowanie — akcent 3 Znak"/>
    <w:link w:val="Kolorowecieniowanieakcent31"/>
    <w:uiPriority w:val="99"/>
    <w:locked/>
    <w:rsid w:val="005C4560"/>
    <w:rPr>
      <w:rFonts w:ascii="Calibri" w:eastAsia="Calibri" w:hAnsi="Calibri" w:cs="Times New Roman"/>
      <w:kern w:val="0"/>
      <w14:ligatures w14:val="none"/>
    </w:rPr>
  </w:style>
  <w:style w:type="paragraph" w:customStyle="1" w:styleId="redniasiatka1akcent21">
    <w:name w:val="Średnia siatka 1 — akcent 21"/>
    <w:basedOn w:val="Normalny"/>
    <w:link w:val="redniasiatka1akcent2Znak"/>
    <w:uiPriority w:val="99"/>
    <w:qFormat/>
    <w:rsid w:val="005C4560"/>
    <w:pPr>
      <w:spacing w:after="200" w:line="276" w:lineRule="auto"/>
      <w:ind w:left="720"/>
      <w:contextualSpacing/>
    </w:pPr>
    <w:rPr>
      <w:rFonts w:ascii="Calibri" w:eastAsia="Calibri" w:hAnsi="Calibri" w:cs="Times New Roman"/>
      <w:kern w:val="0"/>
      <w:lang w:val="x-none"/>
      <w14:ligatures w14:val="none"/>
    </w:rPr>
  </w:style>
  <w:style w:type="character" w:customStyle="1" w:styleId="redniasiatka1akcent2Znak">
    <w:name w:val="Średnia siatka 1 — akcent 2 Znak"/>
    <w:link w:val="redniasiatka1akcent21"/>
    <w:uiPriority w:val="99"/>
    <w:locked/>
    <w:rsid w:val="005C4560"/>
    <w:rPr>
      <w:rFonts w:ascii="Calibri" w:eastAsia="Calibri" w:hAnsi="Calibri" w:cs="Times New Roman"/>
      <w:kern w:val="0"/>
      <w:lang w:val="x-none"/>
      <w14:ligatures w14:val="none"/>
    </w:rPr>
  </w:style>
  <w:style w:type="character" w:customStyle="1" w:styleId="AkapitzlistZnak">
    <w:name w:val="Akapit z listą Znak"/>
    <w:aliases w:val="Preambuła Znak,Llista wielopoziomowa Znak,Akapit z listą1 Znak,sw tekst Znak,L1 Znak,Numerowanie Znak,List Paragraph Znak,Akapit z listą BS Znak,Kolorowa lista — akcent 11 Znak,Akapit z listą5 Znak,T_SZ_List Paragraph Znak"/>
    <w:basedOn w:val="Domylnaczcionkaakapitu"/>
    <w:link w:val="Akapitzlist"/>
    <w:uiPriority w:val="34"/>
    <w:qFormat/>
    <w:rsid w:val="0008026A"/>
  </w:style>
  <w:style w:type="paragraph" w:styleId="Tekstpodstawowy">
    <w:name w:val="Body Text"/>
    <w:basedOn w:val="Normalny"/>
    <w:link w:val="TekstpodstawowyZnak"/>
    <w:uiPriority w:val="1"/>
    <w:unhideWhenUsed/>
    <w:rsid w:val="00AE60C9"/>
    <w:pPr>
      <w:spacing w:after="0" w:line="240" w:lineRule="auto"/>
      <w:ind w:left="677"/>
    </w:pPr>
    <w:rPr>
      <w:rFonts w:ascii="Times New Roman" w:eastAsia="Calibri" w:hAnsi="Times New Roman" w:cs="Times New Roman"/>
      <w:kern w:val="0"/>
      <w14:ligatures w14:val="none"/>
    </w:rPr>
  </w:style>
  <w:style w:type="character" w:customStyle="1" w:styleId="TekstpodstawowyZnak">
    <w:name w:val="Tekst podstawowy Znak"/>
    <w:basedOn w:val="Domylnaczcionkaakapitu"/>
    <w:link w:val="Tekstpodstawowy"/>
    <w:uiPriority w:val="1"/>
    <w:rsid w:val="00AE60C9"/>
    <w:rPr>
      <w:rFonts w:ascii="Times New Roman" w:eastAsia="Calibri" w:hAnsi="Times New Roman" w:cs="Times New Roman"/>
      <w:kern w:val="0"/>
      <w14:ligatures w14:val="none"/>
    </w:rPr>
  </w:style>
  <w:style w:type="character" w:styleId="Hipercze">
    <w:name w:val="Hyperlink"/>
    <w:uiPriority w:val="99"/>
    <w:unhideWhenUsed/>
    <w:rsid w:val="00CA1510"/>
    <w:rPr>
      <w:color w:val="0000FF"/>
      <w:u w:val="single"/>
    </w:rPr>
  </w:style>
  <w:style w:type="character" w:customStyle="1" w:styleId="Nierozpoznanawzmianka1">
    <w:name w:val="Nierozpoznana wzmianka1"/>
    <w:basedOn w:val="Domylnaczcionkaakapitu"/>
    <w:uiPriority w:val="99"/>
    <w:semiHidden/>
    <w:unhideWhenUsed/>
    <w:rsid w:val="00D2327E"/>
    <w:rPr>
      <w:color w:val="605E5C"/>
      <w:shd w:val="clear" w:color="auto" w:fill="E1DFDD"/>
    </w:rPr>
  </w:style>
  <w:style w:type="paragraph" w:customStyle="1" w:styleId="Subitemnumbered">
    <w:name w:val="Subitem numbered"/>
    <w:basedOn w:val="Normalny"/>
    <w:rsid w:val="0057177B"/>
    <w:pPr>
      <w:spacing w:after="0" w:line="360" w:lineRule="auto"/>
      <w:ind w:left="567" w:hanging="283"/>
    </w:pPr>
    <w:rPr>
      <w:rFonts w:ascii="Arial" w:eastAsia="Times New Roman" w:hAnsi="Arial" w:cs="Times New Roman"/>
      <w:kern w:val="0"/>
      <w:sz w:val="20"/>
      <w:szCs w:val="20"/>
      <w:lang w:eastAsia="pl-PL"/>
      <w14:ligatures w14:val="none"/>
    </w:rPr>
  </w:style>
  <w:style w:type="paragraph" w:styleId="Nagwek">
    <w:name w:val="header"/>
    <w:basedOn w:val="Normalny"/>
    <w:link w:val="NagwekZnak"/>
    <w:uiPriority w:val="99"/>
    <w:unhideWhenUsed/>
    <w:rsid w:val="008C482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4824"/>
  </w:style>
  <w:style w:type="paragraph" w:styleId="Stopka">
    <w:name w:val="footer"/>
    <w:basedOn w:val="Normalny"/>
    <w:link w:val="StopkaZnak"/>
    <w:uiPriority w:val="99"/>
    <w:unhideWhenUsed/>
    <w:rsid w:val="008C482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4824"/>
  </w:style>
  <w:style w:type="character" w:styleId="Odwoaniedokomentarza">
    <w:name w:val="annotation reference"/>
    <w:basedOn w:val="Domylnaczcionkaakapitu"/>
    <w:unhideWhenUsed/>
    <w:rsid w:val="001B27C8"/>
    <w:rPr>
      <w:sz w:val="16"/>
      <w:szCs w:val="16"/>
    </w:rPr>
  </w:style>
  <w:style w:type="paragraph" w:styleId="Tekstkomentarza">
    <w:name w:val="annotation text"/>
    <w:basedOn w:val="Normalny"/>
    <w:link w:val="TekstkomentarzaZnak"/>
    <w:unhideWhenUsed/>
    <w:rsid w:val="001B27C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B27C8"/>
    <w:rPr>
      <w:sz w:val="20"/>
      <w:szCs w:val="20"/>
    </w:rPr>
  </w:style>
  <w:style w:type="paragraph" w:styleId="Tematkomentarza">
    <w:name w:val="annotation subject"/>
    <w:basedOn w:val="Tekstkomentarza"/>
    <w:next w:val="Tekstkomentarza"/>
    <w:link w:val="TematkomentarzaZnak"/>
    <w:uiPriority w:val="99"/>
    <w:semiHidden/>
    <w:unhideWhenUsed/>
    <w:rsid w:val="001B27C8"/>
    <w:rPr>
      <w:b/>
      <w:bCs/>
    </w:rPr>
  </w:style>
  <w:style w:type="character" w:customStyle="1" w:styleId="TematkomentarzaZnak">
    <w:name w:val="Temat komentarza Znak"/>
    <w:basedOn w:val="TekstkomentarzaZnak"/>
    <w:link w:val="Tematkomentarza"/>
    <w:uiPriority w:val="99"/>
    <w:semiHidden/>
    <w:rsid w:val="001B27C8"/>
    <w:rPr>
      <w:b/>
      <w:bCs/>
      <w:sz w:val="20"/>
      <w:szCs w:val="20"/>
    </w:rPr>
  </w:style>
  <w:style w:type="paragraph" w:styleId="Tekstdymka">
    <w:name w:val="Balloon Text"/>
    <w:basedOn w:val="Normalny"/>
    <w:link w:val="TekstdymkaZnak"/>
    <w:uiPriority w:val="99"/>
    <w:semiHidden/>
    <w:unhideWhenUsed/>
    <w:rsid w:val="008C2E7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C2E7D"/>
    <w:rPr>
      <w:rFonts w:ascii="Tahoma" w:hAnsi="Tahoma" w:cs="Tahoma"/>
      <w:sz w:val="16"/>
      <w:szCs w:val="16"/>
    </w:rPr>
  </w:style>
  <w:style w:type="character" w:customStyle="1" w:styleId="Nagwek4Znak">
    <w:name w:val="Nagłówek 4 Znak"/>
    <w:basedOn w:val="Domylnaczcionkaakapitu"/>
    <w:link w:val="Nagwek4"/>
    <w:uiPriority w:val="9"/>
    <w:rsid w:val="008432C1"/>
    <w:rPr>
      <w:rFonts w:ascii="Lato" w:eastAsia="Times New Roman" w:hAnsi="Lato" w:cs="Times New Roman"/>
      <w:b/>
      <w:bCs/>
      <w:iCs/>
      <w:kern w:val="0"/>
      <w:sz w:val="24"/>
      <w:szCs w:val="20"/>
      <w:lang w:eastAsia="en-GB"/>
      <w14:ligatures w14:val="none"/>
    </w:rPr>
  </w:style>
  <w:style w:type="paragraph" w:customStyle="1" w:styleId="Standarduser">
    <w:name w:val="Standard (user)"/>
    <w:rsid w:val="00D43E9B"/>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4"/>
      <w:szCs w:val="24"/>
      <w:lang w:eastAsia="zh-CN"/>
      <w14:ligatures w14:val="none"/>
    </w:rPr>
  </w:style>
  <w:style w:type="paragraph" w:customStyle="1" w:styleId="Standard">
    <w:name w:val="Standard"/>
    <w:rsid w:val="002277BC"/>
    <w:pPr>
      <w:suppressAutoHyphens/>
      <w:autoSpaceDN w:val="0"/>
      <w:spacing w:after="0" w:line="240" w:lineRule="auto"/>
      <w:textAlignment w:val="baseline"/>
    </w:pPr>
    <w:rPr>
      <w:rFonts w:ascii="Times New Roman" w:eastAsia="Times New Roman" w:hAnsi="Times New Roman" w:cs="Times New Roman"/>
      <w:kern w:val="3"/>
      <w:sz w:val="24"/>
      <w:szCs w:val="24"/>
      <w:lang w:eastAsia="zh-CN"/>
      <w14:ligatures w14:val="none"/>
    </w:rPr>
  </w:style>
  <w:style w:type="numbering" w:customStyle="1" w:styleId="WW8Num8">
    <w:name w:val="WW8Num8"/>
    <w:basedOn w:val="Bezlisty"/>
    <w:rsid w:val="002277BC"/>
    <w:pPr>
      <w:numPr>
        <w:numId w:val="1"/>
      </w:numPr>
    </w:pPr>
  </w:style>
  <w:style w:type="numbering" w:customStyle="1" w:styleId="WW8Num14">
    <w:name w:val="WW8Num14"/>
    <w:basedOn w:val="Bezlisty"/>
    <w:rsid w:val="002277BC"/>
    <w:pPr>
      <w:numPr>
        <w:numId w:val="2"/>
      </w:numPr>
    </w:pPr>
  </w:style>
  <w:style w:type="character" w:customStyle="1" w:styleId="markedcontent">
    <w:name w:val="markedcontent"/>
    <w:basedOn w:val="Domylnaczcionkaakapitu"/>
    <w:rsid w:val="000A7CF9"/>
  </w:style>
  <w:style w:type="character" w:customStyle="1" w:styleId="Nierozpoznanawzmianka2">
    <w:name w:val="Nierozpoznana wzmianka2"/>
    <w:basedOn w:val="Domylnaczcionkaakapitu"/>
    <w:uiPriority w:val="99"/>
    <w:semiHidden/>
    <w:unhideWhenUsed/>
    <w:rsid w:val="005E2804"/>
    <w:rPr>
      <w:color w:val="605E5C"/>
      <w:shd w:val="clear" w:color="auto" w:fill="E1DFDD"/>
    </w:rPr>
  </w:style>
  <w:style w:type="paragraph" w:styleId="Tekstpodstawowywcity">
    <w:name w:val="Body Text Indent"/>
    <w:basedOn w:val="Normalny"/>
    <w:link w:val="TekstpodstawowywcityZnak"/>
    <w:rsid w:val="00BE495B"/>
    <w:pPr>
      <w:widowControl w:val="0"/>
      <w:suppressAutoHyphens/>
      <w:autoSpaceDN w:val="0"/>
      <w:spacing w:after="120" w:line="240" w:lineRule="auto"/>
      <w:ind w:left="283"/>
      <w:textAlignment w:val="baseline"/>
    </w:pPr>
    <w:rPr>
      <w:rFonts w:ascii="Liberation Serif" w:eastAsia="SimSun" w:hAnsi="Liberation Serif" w:cs="Mangal"/>
      <w:kern w:val="3"/>
      <w:sz w:val="24"/>
      <w:szCs w:val="21"/>
      <w:lang w:eastAsia="zh-CN" w:bidi="hi-IN"/>
      <w14:ligatures w14:val="none"/>
    </w:rPr>
  </w:style>
  <w:style w:type="character" w:customStyle="1" w:styleId="TekstpodstawowywcityZnak">
    <w:name w:val="Tekst podstawowy wcięty Znak"/>
    <w:basedOn w:val="Domylnaczcionkaakapitu"/>
    <w:link w:val="Tekstpodstawowywcity"/>
    <w:rsid w:val="00BE495B"/>
    <w:rPr>
      <w:rFonts w:ascii="Liberation Serif" w:eastAsia="SimSun" w:hAnsi="Liberation Serif" w:cs="Mangal"/>
      <w:kern w:val="3"/>
      <w:sz w:val="24"/>
      <w:szCs w:val="21"/>
      <w:lang w:eastAsia="zh-CN" w:bidi="hi-IN"/>
      <w14:ligatures w14:val="none"/>
    </w:rPr>
  </w:style>
  <w:style w:type="paragraph" w:customStyle="1" w:styleId="Default">
    <w:name w:val="Default"/>
    <w:rsid w:val="007A3C03"/>
    <w:pPr>
      <w:autoSpaceDE w:val="0"/>
      <w:autoSpaceDN w:val="0"/>
      <w:adjustRightInd w:val="0"/>
      <w:spacing w:after="0" w:line="240" w:lineRule="auto"/>
    </w:pPr>
    <w:rPr>
      <w:rFonts w:ascii="Lato" w:hAnsi="Lato" w:cs="Lato"/>
      <w:color w:val="000000"/>
      <w:kern w:val="0"/>
      <w:sz w:val="24"/>
      <w:szCs w:val="24"/>
    </w:rPr>
  </w:style>
  <w:style w:type="paragraph" w:customStyle="1" w:styleId="tyt">
    <w:name w:val="tyt"/>
    <w:basedOn w:val="Normalny"/>
    <w:rsid w:val="00567417"/>
    <w:pPr>
      <w:keepNext/>
      <w:spacing w:before="60" w:after="60" w:line="240" w:lineRule="auto"/>
      <w:jc w:val="center"/>
    </w:pPr>
    <w:rPr>
      <w:rFonts w:ascii="Times New Roman" w:eastAsia="Times New Roman" w:hAnsi="Times New Roman" w:cs="Times New Roman"/>
      <w:b/>
      <w:kern w:val="0"/>
      <w:sz w:val="24"/>
      <w:szCs w:val="20"/>
      <w:lang w:eastAsia="pl-PL"/>
      <w14:ligatures w14:val="none"/>
    </w:rPr>
  </w:style>
  <w:style w:type="character" w:customStyle="1" w:styleId="UnresolvedMention">
    <w:name w:val="Unresolved Mention"/>
    <w:basedOn w:val="Domylnaczcionkaakapitu"/>
    <w:uiPriority w:val="99"/>
    <w:semiHidden/>
    <w:unhideWhenUsed/>
    <w:rsid w:val="00CE52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168393">
      <w:bodyDiv w:val="1"/>
      <w:marLeft w:val="0"/>
      <w:marRight w:val="0"/>
      <w:marTop w:val="0"/>
      <w:marBottom w:val="0"/>
      <w:divBdr>
        <w:top w:val="none" w:sz="0" w:space="0" w:color="auto"/>
        <w:left w:val="none" w:sz="0" w:space="0" w:color="auto"/>
        <w:bottom w:val="none" w:sz="0" w:space="0" w:color="auto"/>
        <w:right w:val="none" w:sz="0" w:space="0" w:color="auto"/>
      </w:divBdr>
    </w:div>
    <w:div w:id="107164833">
      <w:bodyDiv w:val="1"/>
      <w:marLeft w:val="0"/>
      <w:marRight w:val="0"/>
      <w:marTop w:val="0"/>
      <w:marBottom w:val="0"/>
      <w:divBdr>
        <w:top w:val="none" w:sz="0" w:space="0" w:color="auto"/>
        <w:left w:val="none" w:sz="0" w:space="0" w:color="auto"/>
        <w:bottom w:val="none" w:sz="0" w:space="0" w:color="auto"/>
        <w:right w:val="none" w:sz="0" w:space="0" w:color="auto"/>
      </w:divBdr>
    </w:div>
    <w:div w:id="387150338">
      <w:bodyDiv w:val="1"/>
      <w:marLeft w:val="0"/>
      <w:marRight w:val="0"/>
      <w:marTop w:val="0"/>
      <w:marBottom w:val="0"/>
      <w:divBdr>
        <w:top w:val="none" w:sz="0" w:space="0" w:color="auto"/>
        <w:left w:val="none" w:sz="0" w:space="0" w:color="auto"/>
        <w:bottom w:val="none" w:sz="0" w:space="0" w:color="auto"/>
        <w:right w:val="none" w:sz="0" w:space="0" w:color="auto"/>
      </w:divBdr>
    </w:div>
    <w:div w:id="792477518">
      <w:bodyDiv w:val="1"/>
      <w:marLeft w:val="0"/>
      <w:marRight w:val="0"/>
      <w:marTop w:val="0"/>
      <w:marBottom w:val="0"/>
      <w:divBdr>
        <w:top w:val="none" w:sz="0" w:space="0" w:color="auto"/>
        <w:left w:val="none" w:sz="0" w:space="0" w:color="auto"/>
        <w:bottom w:val="none" w:sz="0" w:space="0" w:color="auto"/>
        <w:right w:val="none" w:sz="0" w:space="0" w:color="auto"/>
      </w:divBdr>
    </w:div>
    <w:div w:id="850071298">
      <w:bodyDiv w:val="1"/>
      <w:marLeft w:val="0"/>
      <w:marRight w:val="0"/>
      <w:marTop w:val="0"/>
      <w:marBottom w:val="0"/>
      <w:divBdr>
        <w:top w:val="none" w:sz="0" w:space="0" w:color="auto"/>
        <w:left w:val="none" w:sz="0" w:space="0" w:color="auto"/>
        <w:bottom w:val="none" w:sz="0" w:space="0" w:color="auto"/>
        <w:right w:val="none" w:sz="0" w:space="0" w:color="auto"/>
      </w:divBdr>
    </w:div>
    <w:div w:id="869997947">
      <w:bodyDiv w:val="1"/>
      <w:marLeft w:val="0"/>
      <w:marRight w:val="0"/>
      <w:marTop w:val="0"/>
      <w:marBottom w:val="0"/>
      <w:divBdr>
        <w:top w:val="none" w:sz="0" w:space="0" w:color="auto"/>
        <w:left w:val="none" w:sz="0" w:space="0" w:color="auto"/>
        <w:bottom w:val="none" w:sz="0" w:space="0" w:color="auto"/>
        <w:right w:val="none" w:sz="0" w:space="0" w:color="auto"/>
      </w:divBdr>
    </w:div>
    <w:div w:id="923995363">
      <w:bodyDiv w:val="1"/>
      <w:marLeft w:val="0"/>
      <w:marRight w:val="0"/>
      <w:marTop w:val="0"/>
      <w:marBottom w:val="0"/>
      <w:divBdr>
        <w:top w:val="none" w:sz="0" w:space="0" w:color="auto"/>
        <w:left w:val="none" w:sz="0" w:space="0" w:color="auto"/>
        <w:bottom w:val="none" w:sz="0" w:space="0" w:color="auto"/>
        <w:right w:val="none" w:sz="0" w:space="0" w:color="auto"/>
      </w:divBdr>
    </w:div>
    <w:div w:id="1022393343">
      <w:bodyDiv w:val="1"/>
      <w:marLeft w:val="0"/>
      <w:marRight w:val="0"/>
      <w:marTop w:val="0"/>
      <w:marBottom w:val="0"/>
      <w:divBdr>
        <w:top w:val="none" w:sz="0" w:space="0" w:color="auto"/>
        <w:left w:val="none" w:sz="0" w:space="0" w:color="auto"/>
        <w:bottom w:val="none" w:sz="0" w:space="0" w:color="auto"/>
        <w:right w:val="none" w:sz="0" w:space="0" w:color="auto"/>
      </w:divBdr>
    </w:div>
    <w:div w:id="1136145605">
      <w:bodyDiv w:val="1"/>
      <w:marLeft w:val="0"/>
      <w:marRight w:val="0"/>
      <w:marTop w:val="0"/>
      <w:marBottom w:val="0"/>
      <w:divBdr>
        <w:top w:val="none" w:sz="0" w:space="0" w:color="auto"/>
        <w:left w:val="none" w:sz="0" w:space="0" w:color="auto"/>
        <w:bottom w:val="none" w:sz="0" w:space="0" w:color="auto"/>
        <w:right w:val="none" w:sz="0" w:space="0" w:color="auto"/>
      </w:divBdr>
    </w:div>
    <w:div w:id="1183781674">
      <w:bodyDiv w:val="1"/>
      <w:marLeft w:val="0"/>
      <w:marRight w:val="0"/>
      <w:marTop w:val="0"/>
      <w:marBottom w:val="0"/>
      <w:divBdr>
        <w:top w:val="none" w:sz="0" w:space="0" w:color="auto"/>
        <w:left w:val="none" w:sz="0" w:space="0" w:color="auto"/>
        <w:bottom w:val="none" w:sz="0" w:space="0" w:color="auto"/>
        <w:right w:val="none" w:sz="0" w:space="0" w:color="auto"/>
      </w:divBdr>
    </w:div>
    <w:div w:id="1462265250">
      <w:bodyDiv w:val="1"/>
      <w:marLeft w:val="0"/>
      <w:marRight w:val="0"/>
      <w:marTop w:val="0"/>
      <w:marBottom w:val="0"/>
      <w:divBdr>
        <w:top w:val="none" w:sz="0" w:space="0" w:color="auto"/>
        <w:left w:val="none" w:sz="0" w:space="0" w:color="auto"/>
        <w:bottom w:val="none" w:sz="0" w:space="0" w:color="auto"/>
        <w:right w:val="none" w:sz="0" w:space="0" w:color="auto"/>
      </w:divBdr>
    </w:div>
    <w:div w:id="1662615459">
      <w:bodyDiv w:val="1"/>
      <w:marLeft w:val="0"/>
      <w:marRight w:val="0"/>
      <w:marTop w:val="0"/>
      <w:marBottom w:val="0"/>
      <w:divBdr>
        <w:top w:val="none" w:sz="0" w:space="0" w:color="auto"/>
        <w:left w:val="none" w:sz="0" w:space="0" w:color="auto"/>
        <w:bottom w:val="none" w:sz="0" w:space="0" w:color="auto"/>
        <w:right w:val="none" w:sz="0" w:space="0" w:color="auto"/>
      </w:divBdr>
    </w:div>
    <w:div w:id="1698003583">
      <w:bodyDiv w:val="1"/>
      <w:marLeft w:val="0"/>
      <w:marRight w:val="0"/>
      <w:marTop w:val="0"/>
      <w:marBottom w:val="0"/>
      <w:divBdr>
        <w:top w:val="none" w:sz="0" w:space="0" w:color="auto"/>
        <w:left w:val="none" w:sz="0" w:space="0" w:color="auto"/>
        <w:bottom w:val="none" w:sz="0" w:space="0" w:color="auto"/>
        <w:right w:val="none" w:sz="0" w:space="0" w:color="auto"/>
      </w:divBdr>
    </w:div>
    <w:div w:id="1762527590">
      <w:bodyDiv w:val="1"/>
      <w:marLeft w:val="0"/>
      <w:marRight w:val="0"/>
      <w:marTop w:val="0"/>
      <w:marBottom w:val="0"/>
      <w:divBdr>
        <w:top w:val="none" w:sz="0" w:space="0" w:color="auto"/>
        <w:left w:val="none" w:sz="0" w:space="0" w:color="auto"/>
        <w:bottom w:val="none" w:sz="0" w:space="0" w:color="auto"/>
        <w:right w:val="none" w:sz="0" w:space="0" w:color="auto"/>
      </w:divBdr>
    </w:div>
    <w:div w:id="1778408344">
      <w:bodyDiv w:val="1"/>
      <w:marLeft w:val="0"/>
      <w:marRight w:val="0"/>
      <w:marTop w:val="0"/>
      <w:marBottom w:val="0"/>
      <w:divBdr>
        <w:top w:val="none" w:sz="0" w:space="0" w:color="auto"/>
        <w:left w:val="none" w:sz="0" w:space="0" w:color="auto"/>
        <w:bottom w:val="none" w:sz="0" w:space="0" w:color="auto"/>
        <w:right w:val="none" w:sz="0" w:space="0" w:color="auto"/>
      </w:divBdr>
    </w:div>
    <w:div w:id="1985771768">
      <w:bodyDiv w:val="1"/>
      <w:marLeft w:val="0"/>
      <w:marRight w:val="0"/>
      <w:marTop w:val="0"/>
      <w:marBottom w:val="0"/>
      <w:divBdr>
        <w:top w:val="none" w:sz="0" w:space="0" w:color="auto"/>
        <w:left w:val="none" w:sz="0" w:space="0" w:color="auto"/>
        <w:bottom w:val="none" w:sz="0" w:space="0" w:color="auto"/>
        <w:right w:val="none" w:sz="0" w:space="0" w:color="auto"/>
      </w:divBdr>
    </w:div>
    <w:div w:id="211104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mian.chmielewski@grupapolmle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9FBDC-19F4-4912-9363-381A0F141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3316</TotalTime>
  <Pages>1</Pages>
  <Words>4859</Words>
  <Characters>29158</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Szymańska</dc:creator>
  <cp:keywords/>
  <dc:description/>
  <cp:lastModifiedBy>Katarzyna Niszczak</cp:lastModifiedBy>
  <cp:revision>18</cp:revision>
  <cp:lastPrinted>2025-06-26T11:23:00Z</cp:lastPrinted>
  <dcterms:created xsi:type="dcterms:W3CDTF">2025-06-26T11:57:00Z</dcterms:created>
  <dcterms:modified xsi:type="dcterms:W3CDTF">2025-06-30T10:19:00Z</dcterms:modified>
</cp:coreProperties>
</file>